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BD81A" w14:textId="77777777" w:rsidR="007365F5" w:rsidRPr="00CE1839" w:rsidRDefault="007365F5" w:rsidP="007365F5">
      <w:pPr>
        <w:spacing w:line="240" w:lineRule="auto"/>
      </w:pPr>
      <w:r w:rsidRPr="00CE1839">
        <w:t>Dear applicant,</w:t>
      </w:r>
    </w:p>
    <w:p w14:paraId="013E1F03" w14:textId="495AB517" w:rsidR="007365F5" w:rsidRPr="00CE1839" w:rsidRDefault="007365F5" w:rsidP="007365F5">
      <w:pPr>
        <w:spacing w:line="240" w:lineRule="auto"/>
      </w:pPr>
      <w:r w:rsidRPr="00CE1839">
        <w:t xml:space="preserve">Thank you for your interest in the position of </w:t>
      </w:r>
      <w:r w:rsidR="0005220E">
        <w:rPr>
          <w:b/>
          <w:bCs/>
        </w:rPr>
        <w:t xml:space="preserve">Customer Service Advisor </w:t>
      </w:r>
      <w:r w:rsidRPr="00CE1839">
        <w:t xml:space="preserve">at the National Governance Association (NGA). </w:t>
      </w:r>
    </w:p>
    <w:p w14:paraId="47386718" w14:textId="77777777" w:rsidR="007365F5" w:rsidRPr="00CE1839" w:rsidRDefault="007365F5" w:rsidP="007365F5">
      <w:pPr>
        <w:spacing w:line="240" w:lineRule="auto"/>
      </w:pPr>
      <w:r w:rsidRPr="00CE1839">
        <w:t xml:space="preserve">Governance has </w:t>
      </w:r>
      <w:proofErr w:type="gramStart"/>
      <w:r w:rsidRPr="00CE1839">
        <w:t>risen up</w:t>
      </w:r>
      <w:proofErr w:type="gramEnd"/>
      <w:r w:rsidRPr="00CE1839">
        <w:t xml:space="preserve"> the political and school improvement agendas and this provides more opportunities for NGA to deliver our charitable objectives. NGA is the only national membership organisation for governors, trustees and governance professionals in state schools in England, and we work to improve the effectiveness of governing boards in both maintained schools and academies. As such, it is the first port of call for many of the policy makers in the education sector who are looking for governance expertise or wish to understand the governor view. We have been at the forefront of developing new programmes, tools for improving governance and resources for new governance structures. We pride ourselves on our knowledge and quality of our products and services. Alongside our membership NGA offers training, e-learning and consultancy.</w:t>
      </w:r>
    </w:p>
    <w:p w14:paraId="59D7EC9C" w14:textId="77777777" w:rsidR="007365F5" w:rsidRPr="00CE1839" w:rsidRDefault="007365F5" w:rsidP="007365F5">
      <w:pPr>
        <w:spacing w:line="252" w:lineRule="auto"/>
        <w:rPr>
          <w:rStyle w:val="ui-provider"/>
        </w:rPr>
      </w:pPr>
      <w:r w:rsidRPr="00CE1839">
        <w:rPr>
          <w:rStyle w:val="ui-provider"/>
        </w:rPr>
        <w:t>NGA is an independent, not-for-profit national membership organisation for state school governors, trustees and governance professionals in England. Our work aims to improve the educational standards and wellbeing of young people by increasing the effectiveness of governing boards and promoting high standards. As expert leaders in school and academy governance, we provide information, advice, guidance, professional development and e-learning.</w:t>
      </w:r>
    </w:p>
    <w:p w14:paraId="4B9D1528" w14:textId="2DC86AC3" w:rsidR="007365F5" w:rsidRPr="00CE1839" w:rsidRDefault="007365F5" w:rsidP="0005220E">
      <w:pPr>
        <w:pStyle w:val="Bodytextbullets"/>
        <w:numPr>
          <w:ilvl w:val="0"/>
          <w:numId w:val="0"/>
        </w:numPr>
      </w:pPr>
      <w:r w:rsidRPr="00B952D0">
        <w:t xml:space="preserve">We are currently looking for an experienced individual to join our small, friendly team and deliver a high-quality </w:t>
      </w:r>
      <w:r w:rsidR="004A7025" w:rsidRPr="00B952D0">
        <w:t>customer-focused</w:t>
      </w:r>
      <w:r w:rsidRPr="00B952D0">
        <w:t xml:space="preserve"> support service to NGA members and Learning Link subscribers through all communication channels.  The ideal candidate will support business development and retention activities through active promotion of services and products to new and existing members/subscribers.</w:t>
      </w:r>
      <w:r w:rsidRPr="00CE1839">
        <w:rPr>
          <w:rStyle w:val="ui-provider"/>
        </w:rPr>
        <w:t xml:space="preserve"> </w:t>
      </w:r>
      <w:r w:rsidRPr="00CE1839">
        <w:t xml:space="preserve">The post-holder will be on a hybrid contract, working from our office in Birmingham city centre for two-days a week. There is a requirement to be able to work outside of normal office hours on occasions and occasional national travel is expected. </w:t>
      </w:r>
      <w:r w:rsidRPr="00CE1839">
        <w:rPr>
          <w:rStyle w:val="ui-provider"/>
        </w:rPr>
        <w:t xml:space="preserve">Part time and flexible working options will be considered. </w:t>
      </w:r>
    </w:p>
    <w:p w14:paraId="64417C5E" w14:textId="77777777" w:rsidR="007365F5" w:rsidRPr="00CE1839" w:rsidRDefault="007365F5" w:rsidP="007365F5">
      <w:pPr>
        <w:spacing w:line="240" w:lineRule="auto"/>
      </w:pPr>
      <w:r w:rsidRPr="00CE1839">
        <w:t xml:space="preserve">I hope that you find the information that you need to apply for the post in this pack; there is of course more information on the NGA website. NGA is a social enterprise, a charity with a board of trustees and a company limited by guarantee; further details of our team can be found in the about us section of the website. </w:t>
      </w:r>
    </w:p>
    <w:p w14:paraId="3F4CFE03" w14:textId="032B42B4" w:rsidR="007365F5" w:rsidRPr="00CE1839" w:rsidRDefault="007365F5" w:rsidP="007365F5">
      <w:pPr>
        <w:spacing w:line="240" w:lineRule="auto"/>
      </w:pPr>
      <w:r w:rsidRPr="00CE1839">
        <w:t xml:space="preserve">If you have any queries, please email us at </w:t>
      </w:r>
      <w:hyperlink r:id="rId11" w:history="1">
        <w:r w:rsidRPr="00CE1839">
          <w:rPr>
            <w:rStyle w:val="Hyperlink"/>
          </w:rPr>
          <w:t>jobs@nga.org.uk</w:t>
        </w:r>
      </w:hyperlink>
      <w:r w:rsidRPr="00CE1839">
        <w:t xml:space="preserve"> with </w:t>
      </w:r>
      <w:r w:rsidR="0005220E">
        <w:t>Customer Service Advisor</w:t>
      </w:r>
      <w:r w:rsidRPr="00CE1839">
        <w:t xml:space="preserve"> in the subject line.</w:t>
      </w:r>
    </w:p>
    <w:p w14:paraId="07B98718" w14:textId="77777777" w:rsidR="007365F5" w:rsidRPr="00CE1839" w:rsidRDefault="007365F5" w:rsidP="007365F5">
      <w:pPr>
        <w:spacing w:line="240" w:lineRule="auto"/>
      </w:pPr>
      <w:r w:rsidRPr="00CE1839">
        <w:t>Yours sincerely,</w:t>
      </w:r>
    </w:p>
    <w:p w14:paraId="73805A90" w14:textId="37E2016E" w:rsidR="007365F5" w:rsidRPr="00CE1839" w:rsidRDefault="007365F5" w:rsidP="007365F5">
      <w:pPr>
        <w:spacing w:line="240" w:lineRule="auto"/>
      </w:pPr>
      <w:r w:rsidRPr="00CE1839">
        <w:t xml:space="preserve">      </w:t>
      </w:r>
      <w:r w:rsidRPr="00CE1839">
        <w:rPr>
          <w:noProof/>
        </w:rPr>
        <w:drawing>
          <wp:inline distT="0" distB="0" distL="0" distR="0" wp14:anchorId="56FCE203" wp14:editId="3E777949">
            <wp:extent cx="1123950" cy="582410"/>
            <wp:effectExtent l="0" t="0" r="0" b="8255"/>
            <wp:docPr id="1834890226"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890226" name="Picture 1" descr="A close-up of a signatur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3126" cy="587165"/>
                    </a:xfrm>
                    <a:prstGeom prst="rect">
                      <a:avLst/>
                    </a:prstGeom>
                    <a:noFill/>
                    <a:ln>
                      <a:noFill/>
                    </a:ln>
                  </pic:spPr>
                </pic:pic>
              </a:graphicData>
            </a:graphic>
          </wp:inline>
        </w:drawing>
      </w:r>
    </w:p>
    <w:p w14:paraId="4AD9C29B" w14:textId="400735AB" w:rsidR="00522E0F" w:rsidRPr="00522E0F" w:rsidRDefault="007365F5" w:rsidP="0005220E">
      <w:pPr>
        <w:spacing w:after="0" w:line="240" w:lineRule="auto"/>
      </w:pPr>
      <w:r w:rsidRPr="00CE1839">
        <w:t>Emma Balchin, Chief Executive</w:t>
      </w:r>
    </w:p>
    <w:p w14:paraId="7BAF6263" w14:textId="77777777" w:rsidR="00522E0F" w:rsidRPr="00522E0F" w:rsidRDefault="00522E0F" w:rsidP="00522E0F">
      <w:pPr>
        <w:pStyle w:val="Bodytextbullets"/>
      </w:pPr>
      <w:r w:rsidRPr="00522E0F">
        <w:br w:type="page"/>
      </w:r>
    </w:p>
    <w:p w14:paraId="2A11B02D" w14:textId="77777777" w:rsidR="009D27E4" w:rsidRPr="007C0F7B" w:rsidRDefault="009D27E4" w:rsidP="009D27E4">
      <w:pPr>
        <w:pStyle w:val="Heading2"/>
      </w:pPr>
      <w:r w:rsidRPr="00FC35A2">
        <w:lastRenderedPageBreak/>
        <w:t>JOB DESCRIPTION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3"/>
        <w:gridCol w:w="8292"/>
      </w:tblGrid>
      <w:tr w:rsidR="009D27E4" w:rsidRPr="007C0F7B" w14:paraId="3022E729" w14:textId="77777777" w:rsidTr="002E665A">
        <w:trPr>
          <w:trHeight w:val="540"/>
        </w:trPr>
        <w:tc>
          <w:tcPr>
            <w:tcW w:w="2193" w:type="dxa"/>
          </w:tcPr>
          <w:p w14:paraId="03A06DBE" w14:textId="77777777" w:rsidR="009D27E4" w:rsidRPr="007C0F7B" w:rsidRDefault="009D27E4" w:rsidP="002E665A">
            <w:pPr>
              <w:rPr>
                <w:b/>
                <w:bCs/>
              </w:rPr>
            </w:pPr>
            <w:r w:rsidRPr="007C0F7B">
              <w:rPr>
                <w:b/>
                <w:bCs/>
              </w:rPr>
              <w:t>Job Title:</w:t>
            </w:r>
          </w:p>
        </w:tc>
        <w:tc>
          <w:tcPr>
            <w:tcW w:w="8292" w:type="dxa"/>
          </w:tcPr>
          <w:p w14:paraId="3C9EB8C3" w14:textId="77777777" w:rsidR="009D27E4" w:rsidRPr="007C0F7B" w:rsidRDefault="009D27E4" w:rsidP="002E665A">
            <w:pPr>
              <w:rPr>
                <w:b/>
                <w:bCs/>
              </w:rPr>
            </w:pPr>
            <w:r>
              <w:rPr>
                <w:b/>
                <w:bCs/>
              </w:rPr>
              <w:t>Customer Service Advisor</w:t>
            </w:r>
          </w:p>
        </w:tc>
      </w:tr>
      <w:tr w:rsidR="009D27E4" w:rsidRPr="007C0F7B" w14:paraId="089B0779" w14:textId="77777777" w:rsidTr="002E665A">
        <w:trPr>
          <w:trHeight w:val="625"/>
        </w:trPr>
        <w:tc>
          <w:tcPr>
            <w:tcW w:w="2193" w:type="dxa"/>
          </w:tcPr>
          <w:p w14:paraId="460ACCF6" w14:textId="77777777" w:rsidR="009D27E4" w:rsidRPr="007C0F7B" w:rsidRDefault="009D27E4" w:rsidP="002E665A">
            <w:pPr>
              <w:rPr>
                <w:b/>
                <w:bCs/>
              </w:rPr>
            </w:pPr>
            <w:r w:rsidRPr="007C0F7B">
              <w:rPr>
                <w:b/>
                <w:bCs/>
              </w:rPr>
              <w:t>Job Purpose:</w:t>
            </w:r>
          </w:p>
        </w:tc>
        <w:tc>
          <w:tcPr>
            <w:tcW w:w="8292" w:type="dxa"/>
          </w:tcPr>
          <w:p w14:paraId="2765D4A2" w14:textId="77777777" w:rsidR="009D27E4" w:rsidRPr="007C0F7B" w:rsidRDefault="009D27E4" w:rsidP="002E665A">
            <w:r w:rsidRPr="00601211">
              <w:t>To deliver a high-quality customer focused support service to NGA members and Learning Link subscribers through all communication channels.      Support business development and retention activities through active promotion of services and products to new and existing members/subscribers.</w:t>
            </w:r>
          </w:p>
        </w:tc>
      </w:tr>
      <w:tr w:rsidR="009D27E4" w:rsidRPr="007C0F7B" w14:paraId="39800BFB" w14:textId="77777777" w:rsidTr="002E665A">
        <w:trPr>
          <w:trHeight w:val="527"/>
        </w:trPr>
        <w:tc>
          <w:tcPr>
            <w:tcW w:w="2193" w:type="dxa"/>
          </w:tcPr>
          <w:p w14:paraId="3E7A5E69" w14:textId="77777777" w:rsidR="009D27E4" w:rsidRPr="007C0F7B" w:rsidRDefault="009D27E4" w:rsidP="002E665A">
            <w:pPr>
              <w:rPr>
                <w:b/>
                <w:bCs/>
              </w:rPr>
            </w:pPr>
            <w:r w:rsidRPr="007C0F7B">
              <w:rPr>
                <w:b/>
                <w:bCs/>
              </w:rPr>
              <w:t>Line Manager:</w:t>
            </w:r>
          </w:p>
        </w:tc>
        <w:tc>
          <w:tcPr>
            <w:tcW w:w="8292" w:type="dxa"/>
          </w:tcPr>
          <w:p w14:paraId="7784B77C" w14:textId="77777777" w:rsidR="009D27E4" w:rsidRPr="007C0F7B" w:rsidRDefault="009D27E4" w:rsidP="002E665A">
            <w:r>
              <w:t>Membership Services Coordinator</w:t>
            </w:r>
          </w:p>
        </w:tc>
      </w:tr>
      <w:tr w:rsidR="009D27E4" w:rsidRPr="007C0F7B" w14:paraId="07AE8514" w14:textId="77777777" w:rsidTr="002E665A">
        <w:trPr>
          <w:trHeight w:val="540"/>
        </w:trPr>
        <w:tc>
          <w:tcPr>
            <w:tcW w:w="2193" w:type="dxa"/>
          </w:tcPr>
          <w:p w14:paraId="00586073" w14:textId="77777777" w:rsidR="009D27E4" w:rsidRPr="007C0F7B" w:rsidRDefault="009D27E4" w:rsidP="002E665A">
            <w:pPr>
              <w:rPr>
                <w:b/>
                <w:bCs/>
              </w:rPr>
            </w:pPr>
            <w:r w:rsidRPr="007C0F7B">
              <w:rPr>
                <w:b/>
                <w:bCs/>
              </w:rPr>
              <w:t>Based:</w:t>
            </w:r>
          </w:p>
        </w:tc>
        <w:tc>
          <w:tcPr>
            <w:tcW w:w="8292" w:type="dxa"/>
          </w:tcPr>
          <w:p w14:paraId="5978BB19" w14:textId="77777777" w:rsidR="009D27E4" w:rsidRPr="007C0F7B" w:rsidRDefault="009D27E4" w:rsidP="002E665A">
            <w:r w:rsidRPr="007C0F7B">
              <w:t xml:space="preserve">Hybrid working with </w:t>
            </w:r>
            <w:r>
              <w:t>2</w:t>
            </w:r>
            <w:r w:rsidRPr="007C0F7B">
              <w:t xml:space="preserve"> day</w:t>
            </w:r>
            <w:r>
              <w:t>s</w:t>
            </w:r>
            <w:r w:rsidRPr="007C0F7B">
              <w:t xml:space="preserve"> a week at NGA’s office in Birmingham and </w:t>
            </w:r>
            <w:r>
              <w:t>3</w:t>
            </w:r>
            <w:r w:rsidRPr="007C0F7B">
              <w:t xml:space="preserve"> days working remotely. </w:t>
            </w:r>
          </w:p>
        </w:tc>
      </w:tr>
      <w:tr w:rsidR="009D27E4" w:rsidRPr="007C0F7B" w14:paraId="25C5C683" w14:textId="77777777" w:rsidTr="002E665A">
        <w:trPr>
          <w:trHeight w:val="282"/>
        </w:trPr>
        <w:tc>
          <w:tcPr>
            <w:tcW w:w="2193" w:type="dxa"/>
          </w:tcPr>
          <w:p w14:paraId="4D340DB5" w14:textId="77777777" w:rsidR="009D27E4" w:rsidRPr="007C0F7B" w:rsidRDefault="009D27E4" w:rsidP="002E665A">
            <w:pPr>
              <w:rPr>
                <w:b/>
                <w:bCs/>
              </w:rPr>
            </w:pPr>
            <w:r w:rsidRPr="007C0F7B">
              <w:rPr>
                <w:b/>
                <w:bCs/>
              </w:rPr>
              <w:t>Salary:</w:t>
            </w:r>
          </w:p>
        </w:tc>
        <w:tc>
          <w:tcPr>
            <w:tcW w:w="8292" w:type="dxa"/>
          </w:tcPr>
          <w:p w14:paraId="60FEB07E" w14:textId="77777777" w:rsidR="009D27E4" w:rsidRPr="007C0F7B" w:rsidRDefault="009D27E4" w:rsidP="002E665A">
            <w:r w:rsidRPr="00116DD5">
              <w:t>£2</w:t>
            </w:r>
            <w:r>
              <w:t>4</w:t>
            </w:r>
            <w:r w:rsidRPr="00116DD5">
              <w:t>,</w:t>
            </w:r>
            <w:r>
              <w:t>3</w:t>
            </w:r>
            <w:r w:rsidRPr="00116DD5">
              <w:t>00 - £2</w:t>
            </w:r>
            <w:r>
              <w:t>5</w:t>
            </w:r>
            <w:r w:rsidRPr="00116DD5">
              <w:t>,</w:t>
            </w:r>
            <w:r>
              <w:t>5</w:t>
            </w:r>
            <w:r w:rsidRPr="00116DD5">
              <w:t>00</w:t>
            </w:r>
            <w:r>
              <w:t xml:space="preserve"> </w:t>
            </w:r>
            <w:r w:rsidRPr="007C0F7B">
              <w:t>per annum depending on experience</w:t>
            </w:r>
          </w:p>
        </w:tc>
      </w:tr>
      <w:tr w:rsidR="009D27E4" w:rsidRPr="007C0F7B" w14:paraId="26A30C40" w14:textId="77777777" w:rsidTr="002E665A">
        <w:trPr>
          <w:trHeight w:val="282"/>
        </w:trPr>
        <w:tc>
          <w:tcPr>
            <w:tcW w:w="2193" w:type="dxa"/>
          </w:tcPr>
          <w:p w14:paraId="2F5D6948" w14:textId="77777777" w:rsidR="009D27E4" w:rsidRPr="007C0F7B" w:rsidRDefault="009D27E4" w:rsidP="002E665A">
            <w:pPr>
              <w:rPr>
                <w:b/>
                <w:bCs/>
              </w:rPr>
            </w:pPr>
            <w:r w:rsidRPr="007C0F7B">
              <w:rPr>
                <w:b/>
                <w:bCs/>
              </w:rPr>
              <w:t>Benefits</w:t>
            </w:r>
          </w:p>
        </w:tc>
        <w:tc>
          <w:tcPr>
            <w:tcW w:w="8292" w:type="dxa"/>
          </w:tcPr>
          <w:p w14:paraId="2D9CB2E5" w14:textId="77777777" w:rsidR="009D27E4" w:rsidRPr="007C0F7B" w:rsidRDefault="009D27E4" w:rsidP="002E665A">
            <w:pPr>
              <w:pStyle w:val="Bodytextbullets"/>
            </w:pPr>
            <w:r w:rsidRPr="007C0F7B">
              <w:t>25 days annual leave + bank holidays + 3 days Christmas closure (increases to 26 after 3 years’ continuous service and to 27 after 6 years’ service)</w:t>
            </w:r>
          </w:p>
          <w:p w14:paraId="6F87B675" w14:textId="77777777" w:rsidR="009D27E4" w:rsidRPr="007C0F7B" w:rsidRDefault="009D27E4" w:rsidP="002E665A">
            <w:pPr>
              <w:pStyle w:val="Bodytextbullets"/>
            </w:pPr>
            <w:r w:rsidRPr="007C0F7B">
              <w:t>Pension contribution at 7%</w:t>
            </w:r>
          </w:p>
          <w:p w14:paraId="446F9A58" w14:textId="77777777" w:rsidR="009D27E4" w:rsidRPr="007C0F7B" w:rsidRDefault="009D27E4" w:rsidP="002E665A">
            <w:pPr>
              <w:pStyle w:val="Bodytextbullets"/>
            </w:pPr>
            <w:r w:rsidRPr="007C0F7B">
              <w:t>Flexible working arrangements</w:t>
            </w:r>
          </w:p>
          <w:p w14:paraId="0880F4EB" w14:textId="77777777" w:rsidR="009D27E4" w:rsidRPr="007C0F7B" w:rsidRDefault="009D27E4" w:rsidP="002E665A">
            <w:pPr>
              <w:pStyle w:val="Bodytextbullets"/>
            </w:pPr>
            <w:r w:rsidRPr="007C0F7B">
              <w:t xml:space="preserve">Wellbeing support through our employee assistance </w:t>
            </w:r>
            <w:proofErr w:type="spellStart"/>
            <w:r w:rsidRPr="007C0F7B">
              <w:t>programme</w:t>
            </w:r>
            <w:proofErr w:type="spellEnd"/>
          </w:p>
          <w:p w14:paraId="564091C5" w14:textId="77777777" w:rsidR="009D27E4" w:rsidRPr="007C0F7B" w:rsidRDefault="009D27E4" w:rsidP="002E665A">
            <w:pPr>
              <w:pStyle w:val="Bodytextbullets"/>
            </w:pPr>
            <w:r w:rsidRPr="007C0F7B">
              <w:t xml:space="preserve">Cycle to work scheme </w:t>
            </w:r>
          </w:p>
          <w:p w14:paraId="06250777" w14:textId="77777777" w:rsidR="009D27E4" w:rsidRPr="007C0F7B" w:rsidRDefault="009D27E4" w:rsidP="002E665A">
            <w:pPr>
              <w:pStyle w:val="Bodytextbullets"/>
            </w:pPr>
            <w:r w:rsidRPr="007C0F7B">
              <w:t>Option to buy and sell annual leave</w:t>
            </w:r>
          </w:p>
          <w:p w14:paraId="559C0BFD" w14:textId="77777777" w:rsidR="009D27E4" w:rsidRPr="007C0F7B" w:rsidRDefault="009D27E4" w:rsidP="002E665A">
            <w:pPr>
              <w:pStyle w:val="Bodytextbullets"/>
            </w:pPr>
            <w:proofErr w:type="spellStart"/>
            <w:r w:rsidRPr="007C0F7B">
              <w:t>Railcards</w:t>
            </w:r>
            <w:proofErr w:type="spellEnd"/>
            <w:r w:rsidRPr="007C0F7B">
              <w:t xml:space="preserve"> for qualifying staff</w:t>
            </w:r>
          </w:p>
          <w:p w14:paraId="5E84C5BF" w14:textId="77777777" w:rsidR="009D27E4" w:rsidRPr="007C0F7B" w:rsidRDefault="009D27E4" w:rsidP="002E665A">
            <w:pPr>
              <w:pStyle w:val="Bodytextbullets"/>
            </w:pPr>
            <w:r w:rsidRPr="007C0F7B">
              <w:t>Healthy CPD budget</w:t>
            </w:r>
          </w:p>
        </w:tc>
      </w:tr>
      <w:tr w:rsidR="009D27E4" w:rsidRPr="007C0F7B" w14:paraId="76343434" w14:textId="77777777" w:rsidTr="002E665A">
        <w:trPr>
          <w:trHeight w:val="282"/>
        </w:trPr>
        <w:tc>
          <w:tcPr>
            <w:tcW w:w="2193" w:type="dxa"/>
          </w:tcPr>
          <w:p w14:paraId="5819C140" w14:textId="77777777" w:rsidR="009D27E4" w:rsidRPr="007C0F7B" w:rsidRDefault="009D27E4" w:rsidP="002E665A">
            <w:pPr>
              <w:rPr>
                <w:b/>
                <w:bCs/>
              </w:rPr>
            </w:pPr>
            <w:r w:rsidRPr="007C0F7B">
              <w:rPr>
                <w:b/>
                <w:bCs/>
              </w:rPr>
              <w:t>Probation Period</w:t>
            </w:r>
          </w:p>
        </w:tc>
        <w:tc>
          <w:tcPr>
            <w:tcW w:w="8292" w:type="dxa"/>
          </w:tcPr>
          <w:p w14:paraId="6F179175" w14:textId="77777777" w:rsidR="009D27E4" w:rsidRPr="007C0F7B" w:rsidRDefault="009D27E4" w:rsidP="002E665A">
            <w:r w:rsidRPr="007C0F7B">
              <w:t>6 months</w:t>
            </w:r>
          </w:p>
        </w:tc>
      </w:tr>
      <w:tr w:rsidR="009D27E4" w:rsidRPr="007C0F7B" w14:paraId="5BA9B5D7" w14:textId="77777777" w:rsidTr="002E665A">
        <w:trPr>
          <w:trHeight w:val="282"/>
        </w:trPr>
        <w:tc>
          <w:tcPr>
            <w:tcW w:w="2193" w:type="dxa"/>
          </w:tcPr>
          <w:p w14:paraId="4BC3B516" w14:textId="77777777" w:rsidR="009D27E4" w:rsidRPr="007C0F7B" w:rsidRDefault="009D27E4" w:rsidP="002E665A">
            <w:pPr>
              <w:rPr>
                <w:b/>
                <w:bCs/>
              </w:rPr>
            </w:pPr>
            <w:r w:rsidRPr="007C0F7B">
              <w:rPr>
                <w:b/>
                <w:bCs/>
              </w:rPr>
              <w:t>Term:</w:t>
            </w:r>
          </w:p>
        </w:tc>
        <w:tc>
          <w:tcPr>
            <w:tcW w:w="8292" w:type="dxa"/>
          </w:tcPr>
          <w:p w14:paraId="2E06F31F" w14:textId="77777777" w:rsidR="009D27E4" w:rsidRPr="007C0F7B" w:rsidRDefault="009D27E4" w:rsidP="002E665A">
            <w:r w:rsidRPr="007C0F7B">
              <w:t>Permanent</w:t>
            </w:r>
          </w:p>
        </w:tc>
      </w:tr>
      <w:tr w:rsidR="009D27E4" w:rsidRPr="007C0F7B" w14:paraId="48039C53" w14:textId="77777777" w:rsidTr="002E665A">
        <w:trPr>
          <w:trHeight w:val="282"/>
        </w:trPr>
        <w:tc>
          <w:tcPr>
            <w:tcW w:w="2193" w:type="dxa"/>
          </w:tcPr>
          <w:p w14:paraId="18B1E12F" w14:textId="77777777" w:rsidR="009D27E4" w:rsidRPr="007C0F7B" w:rsidRDefault="009D27E4" w:rsidP="002E665A">
            <w:pPr>
              <w:rPr>
                <w:b/>
                <w:bCs/>
              </w:rPr>
            </w:pPr>
            <w:r w:rsidRPr="007C0F7B">
              <w:rPr>
                <w:b/>
                <w:bCs/>
              </w:rPr>
              <w:t>Hours</w:t>
            </w:r>
          </w:p>
        </w:tc>
        <w:tc>
          <w:tcPr>
            <w:tcW w:w="8292" w:type="dxa"/>
          </w:tcPr>
          <w:p w14:paraId="7B188703" w14:textId="77777777" w:rsidR="009D27E4" w:rsidRDefault="009D27E4" w:rsidP="002E665A">
            <w:r>
              <w:t>37.5 hours per week</w:t>
            </w:r>
          </w:p>
          <w:p w14:paraId="77006E1B" w14:textId="77777777" w:rsidR="009D27E4" w:rsidRDefault="009D27E4" w:rsidP="002E665A">
            <w:r>
              <w:t>Occasional weekend or evening working may be required.</w:t>
            </w:r>
            <w:r>
              <w:tab/>
            </w:r>
          </w:p>
          <w:p w14:paraId="668CF0ED" w14:textId="77777777" w:rsidR="009D27E4" w:rsidRPr="007C0F7B" w:rsidRDefault="009D27E4" w:rsidP="002E665A">
            <w:r>
              <w:t>Applications for job share or four days a week will be considered.</w:t>
            </w:r>
          </w:p>
        </w:tc>
      </w:tr>
    </w:tbl>
    <w:p w14:paraId="4D90E907" w14:textId="77777777" w:rsidR="009D27E4" w:rsidRPr="007C0F7B" w:rsidRDefault="009D27E4" w:rsidP="009D27E4">
      <w:pPr>
        <w:rPr>
          <w:b/>
          <w:bCs/>
        </w:rPr>
      </w:pPr>
    </w:p>
    <w:p w14:paraId="4B489951" w14:textId="77777777" w:rsidR="009D27E4" w:rsidRPr="007C0F7B" w:rsidRDefault="009D27E4" w:rsidP="009D27E4">
      <w:pPr>
        <w:pStyle w:val="Heading2"/>
      </w:pPr>
      <w:r w:rsidRPr="007C0F7B">
        <w:t>JOB ACTIVITIES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
        <w:gridCol w:w="9975"/>
      </w:tblGrid>
      <w:tr w:rsidR="009D27E4" w:rsidRPr="007C0F7B" w14:paraId="2356A712" w14:textId="77777777" w:rsidTr="002E665A">
        <w:tc>
          <w:tcPr>
            <w:tcW w:w="510" w:type="dxa"/>
          </w:tcPr>
          <w:p w14:paraId="3B2EA838" w14:textId="77777777" w:rsidR="009D27E4" w:rsidRPr="007C0F7B" w:rsidRDefault="009D27E4" w:rsidP="002E665A">
            <w:pPr>
              <w:rPr>
                <w:b/>
                <w:bCs/>
              </w:rPr>
            </w:pPr>
            <w:r w:rsidRPr="007C0F7B">
              <w:rPr>
                <w:b/>
                <w:bCs/>
              </w:rPr>
              <w:t>1.</w:t>
            </w:r>
          </w:p>
        </w:tc>
        <w:tc>
          <w:tcPr>
            <w:tcW w:w="9975" w:type="dxa"/>
          </w:tcPr>
          <w:p w14:paraId="07F8467C" w14:textId="77777777" w:rsidR="009D27E4" w:rsidRPr="00B6087D" w:rsidRDefault="009D27E4" w:rsidP="002E665A">
            <w:pPr>
              <w:pStyle w:val="Bodytextbullets"/>
              <w:numPr>
                <w:ilvl w:val="0"/>
                <w:numId w:val="0"/>
              </w:numPr>
              <w:rPr>
                <w:rFonts w:eastAsia="Times New Roman"/>
                <w:b/>
                <w:bCs/>
              </w:rPr>
            </w:pPr>
            <w:r w:rsidRPr="00B6087D">
              <w:rPr>
                <w:rFonts w:eastAsia="Times New Roman"/>
                <w:b/>
                <w:bCs/>
              </w:rPr>
              <w:t>Ensure a high-quality support service for NGA members, Learning Link subscribers</w:t>
            </w:r>
            <w:r>
              <w:rPr>
                <w:rFonts w:eastAsia="Times New Roman"/>
                <w:b/>
                <w:bCs/>
              </w:rPr>
              <w:t xml:space="preserve"> </w:t>
            </w:r>
            <w:r w:rsidRPr="00B6087D">
              <w:rPr>
                <w:rFonts w:eastAsia="Times New Roman"/>
                <w:b/>
                <w:bCs/>
              </w:rPr>
              <w:t>and other customers:</w:t>
            </w:r>
          </w:p>
          <w:p w14:paraId="5AB4CA3A" w14:textId="77777777" w:rsidR="009D27E4" w:rsidRDefault="009D27E4" w:rsidP="002E665A">
            <w:pPr>
              <w:pStyle w:val="Bodytextbullets"/>
              <w:rPr>
                <w:rFonts w:eastAsia="Times New Roman"/>
              </w:rPr>
            </w:pPr>
            <w:r>
              <w:rPr>
                <w:rFonts w:eastAsia="Times New Roman"/>
              </w:rPr>
              <w:t xml:space="preserve">Ensure the membership and Learning Link onboarding journey is seamless and welcome packs and communications are sent out in a timely manner. </w:t>
            </w:r>
          </w:p>
          <w:p w14:paraId="64BF0256" w14:textId="77777777" w:rsidR="009D27E4" w:rsidRDefault="009D27E4" w:rsidP="002E665A">
            <w:pPr>
              <w:pStyle w:val="Bodytextbullets"/>
              <w:rPr>
                <w:rFonts w:eastAsia="Times New Roman"/>
              </w:rPr>
            </w:pPr>
            <w:r>
              <w:rPr>
                <w:rFonts w:eastAsia="Times New Roman"/>
              </w:rPr>
              <w:lastRenderedPageBreak/>
              <w:t>Respond to all membership and learning link enquiries and issues in a professional and timely manner.</w:t>
            </w:r>
          </w:p>
          <w:p w14:paraId="0EC99355" w14:textId="77777777" w:rsidR="009D27E4" w:rsidRDefault="009D27E4" w:rsidP="002E665A">
            <w:pPr>
              <w:pStyle w:val="Bodytextbullets"/>
              <w:rPr>
                <w:rFonts w:eastAsia="Times New Roman"/>
              </w:rPr>
            </w:pPr>
            <w:r>
              <w:rPr>
                <w:rFonts w:eastAsia="Times New Roman"/>
              </w:rPr>
              <w:t>Identify, investigate and resolve non-technical issues internally, provide a solution wherever possible prior to third party escalation.</w:t>
            </w:r>
          </w:p>
          <w:p w14:paraId="6625E18B" w14:textId="77777777" w:rsidR="009D27E4" w:rsidRDefault="009D27E4" w:rsidP="002E665A">
            <w:pPr>
              <w:pStyle w:val="Bodytextbullets"/>
              <w:rPr>
                <w:rFonts w:eastAsia="Times New Roman"/>
              </w:rPr>
            </w:pPr>
            <w:r>
              <w:rPr>
                <w:rFonts w:eastAsia="Times New Roman"/>
              </w:rPr>
              <w:t xml:space="preserve">Identify common issues and recommend possible solutions in systems and processes to rectify these. </w:t>
            </w:r>
          </w:p>
          <w:p w14:paraId="564A7E24" w14:textId="77777777" w:rsidR="009D27E4" w:rsidRPr="00FC4D2C" w:rsidRDefault="009D27E4" w:rsidP="002E665A">
            <w:pPr>
              <w:pStyle w:val="Bodytextbullets"/>
              <w:rPr>
                <w:rFonts w:eastAsia="Times New Roman"/>
              </w:rPr>
            </w:pPr>
            <w:r>
              <w:rPr>
                <w:rFonts w:eastAsia="Times New Roman"/>
              </w:rPr>
              <w:t>Assist with the regular review and update of member communications, instructional tutorials and the FAQ section of the website.</w:t>
            </w:r>
          </w:p>
          <w:p w14:paraId="02D61375" w14:textId="77777777" w:rsidR="009D27E4" w:rsidRPr="00FC4D2C" w:rsidRDefault="009D27E4" w:rsidP="002E665A">
            <w:pPr>
              <w:pStyle w:val="Bodytextbullets"/>
              <w:rPr>
                <w:rFonts w:eastAsia="Times New Roman"/>
              </w:rPr>
            </w:pPr>
            <w:r w:rsidRPr="00FC4D2C">
              <w:rPr>
                <w:rFonts w:eastAsia="Times New Roman"/>
              </w:rPr>
              <w:t xml:space="preserve">Ensure members are </w:t>
            </w:r>
            <w:r>
              <w:rPr>
                <w:rFonts w:eastAsia="Times New Roman"/>
              </w:rPr>
              <w:t>receiving and benefitting from their membership and learning link subscription(s) through the reporting function of the CRM system.</w:t>
            </w:r>
          </w:p>
          <w:p w14:paraId="69B523F4" w14:textId="77777777" w:rsidR="009D27E4" w:rsidRDefault="009D27E4" w:rsidP="002E665A">
            <w:pPr>
              <w:pStyle w:val="Bodytextbullets"/>
              <w:rPr>
                <w:rFonts w:eastAsia="Times New Roman"/>
              </w:rPr>
            </w:pPr>
            <w:r w:rsidRPr="00790A49">
              <w:rPr>
                <w:rFonts w:eastAsia="Times New Roman"/>
              </w:rPr>
              <w:t xml:space="preserve">Provide a </w:t>
            </w:r>
            <w:r>
              <w:rPr>
                <w:rFonts w:eastAsia="Times New Roman"/>
              </w:rPr>
              <w:t>first line telephone/online support service to</w:t>
            </w:r>
            <w:r w:rsidRPr="00790A49">
              <w:rPr>
                <w:rFonts w:eastAsia="Times New Roman"/>
              </w:rPr>
              <w:t xml:space="preserve"> ensure all </w:t>
            </w:r>
            <w:r>
              <w:rPr>
                <w:rFonts w:eastAsia="Times New Roman"/>
              </w:rPr>
              <w:t>incoming</w:t>
            </w:r>
            <w:r w:rsidRPr="00790A49">
              <w:rPr>
                <w:rFonts w:eastAsia="Times New Roman"/>
              </w:rPr>
              <w:t xml:space="preserve"> enquiries are dealt with professionally/transferred to the appropriate member of staff</w:t>
            </w:r>
            <w:r>
              <w:rPr>
                <w:rFonts w:eastAsia="Times New Roman"/>
              </w:rPr>
              <w:t>.</w:t>
            </w:r>
          </w:p>
          <w:p w14:paraId="6531272D" w14:textId="77777777" w:rsidR="009D27E4" w:rsidRDefault="009D27E4" w:rsidP="002E665A">
            <w:pPr>
              <w:pStyle w:val="Bodytextbullets"/>
              <w:rPr>
                <w:rFonts w:eastAsia="Times New Roman"/>
              </w:rPr>
            </w:pPr>
            <w:r>
              <w:rPr>
                <w:rFonts w:eastAsia="Times New Roman"/>
              </w:rPr>
              <w:t>Assist the Business Development Process and ensure the successful onboarding and offboarding of Group subscriptions for Local Authorities and Multi Academy Trusts.</w:t>
            </w:r>
          </w:p>
          <w:p w14:paraId="29B8CA88" w14:textId="77777777" w:rsidR="009D27E4" w:rsidRDefault="009D27E4" w:rsidP="002E665A">
            <w:pPr>
              <w:pStyle w:val="Bodytextbullets"/>
              <w:rPr>
                <w:rFonts w:eastAsia="Times New Roman"/>
              </w:rPr>
            </w:pPr>
            <w:r>
              <w:rPr>
                <w:rFonts w:eastAsia="Times New Roman"/>
              </w:rPr>
              <w:t>Support account managers and governance professionals to manage their memberships and boards on the website.</w:t>
            </w:r>
          </w:p>
          <w:p w14:paraId="313E8D70" w14:textId="77777777" w:rsidR="009D27E4" w:rsidRDefault="009D27E4" w:rsidP="002E665A">
            <w:pPr>
              <w:pStyle w:val="Bodytextbullets"/>
              <w:rPr>
                <w:rFonts w:eastAsia="Times New Roman"/>
              </w:rPr>
            </w:pPr>
            <w:r>
              <w:rPr>
                <w:rFonts w:eastAsia="Times New Roman"/>
              </w:rPr>
              <w:t xml:space="preserve">Actively promote and recommend NGA standard and </w:t>
            </w:r>
            <w:proofErr w:type="gramStart"/>
            <w:r>
              <w:rPr>
                <w:rFonts w:eastAsia="Times New Roman"/>
              </w:rPr>
              <w:t>Gold</w:t>
            </w:r>
            <w:proofErr w:type="gramEnd"/>
            <w:r>
              <w:rPr>
                <w:rFonts w:eastAsia="Times New Roman"/>
              </w:rPr>
              <w:t xml:space="preserve"> membership, Learning Link subscriptions, publications and other services, promoting benefits and encouraging upgrades.</w:t>
            </w:r>
          </w:p>
          <w:p w14:paraId="47C4C6D9" w14:textId="77777777" w:rsidR="009D27E4" w:rsidRPr="00D7248D" w:rsidRDefault="009D27E4" w:rsidP="002E665A">
            <w:pPr>
              <w:pStyle w:val="Bodytextbullets"/>
              <w:rPr>
                <w:rFonts w:eastAsia="Times New Roman"/>
              </w:rPr>
            </w:pPr>
            <w:r w:rsidRPr="00D7248D">
              <w:rPr>
                <w:rFonts w:eastAsia="Times New Roman"/>
                <w:bCs/>
              </w:rPr>
              <w:t xml:space="preserve">Identify and </w:t>
            </w:r>
            <w:r>
              <w:rPr>
                <w:rFonts w:eastAsia="Times New Roman"/>
                <w:bCs/>
              </w:rPr>
              <w:t xml:space="preserve">actively support the retention activities of </w:t>
            </w:r>
            <w:r w:rsidRPr="00D7248D">
              <w:rPr>
                <w:rFonts w:eastAsia="Times New Roman"/>
                <w:bCs/>
              </w:rPr>
              <w:t xml:space="preserve">lapsed membership </w:t>
            </w:r>
            <w:r>
              <w:rPr>
                <w:rFonts w:eastAsia="Times New Roman"/>
                <w:bCs/>
              </w:rPr>
              <w:t xml:space="preserve">and learning link </w:t>
            </w:r>
            <w:r w:rsidRPr="00D7248D">
              <w:rPr>
                <w:rFonts w:eastAsia="Times New Roman"/>
                <w:bCs/>
              </w:rPr>
              <w:t xml:space="preserve">subscriptions </w:t>
            </w:r>
            <w:r>
              <w:rPr>
                <w:rFonts w:eastAsia="Times New Roman"/>
                <w:bCs/>
              </w:rPr>
              <w:t>as required.</w:t>
            </w:r>
          </w:p>
          <w:p w14:paraId="630D3F68" w14:textId="77777777" w:rsidR="009D27E4" w:rsidRDefault="009D27E4" w:rsidP="002E665A">
            <w:pPr>
              <w:pStyle w:val="Bodytextbullets"/>
              <w:rPr>
                <w:rFonts w:eastAsia="Times New Roman"/>
              </w:rPr>
            </w:pPr>
            <w:r>
              <w:rPr>
                <w:rFonts w:eastAsia="Times New Roman"/>
              </w:rPr>
              <w:t xml:space="preserve">Provide information and reports upon </w:t>
            </w:r>
            <w:proofErr w:type="gramStart"/>
            <w:r>
              <w:rPr>
                <w:rFonts w:eastAsia="Times New Roman"/>
              </w:rPr>
              <w:t>request</w:t>
            </w:r>
            <w:proofErr w:type="gramEnd"/>
            <w:r>
              <w:rPr>
                <w:rFonts w:eastAsia="Times New Roman"/>
              </w:rPr>
              <w:t xml:space="preserve"> to members of staff.</w:t>
            </w:r>
          </w:p>
          <w:p w14:paraId="0E466B0D" w14:textId="77777777" w:rsidR="009D27E4" w:rsidRDefault="009D27E4" w:rsidP="002E665A">
            <w:pPr>
              <w:pStyle w:val="Bodytextbullets"/>
              <w:rPr>
                <w:rFonts w:eastAsia="Times New Roman"/>
              </w:rPr>
            </w:pPr>
            <w:r>
              <w:rPr>
                <w:rFonts w:eastAsia="Times New Roman"/>
              </w:rPr>
              <w:t>Develop and maintain a knowledge of NGA’s products and services.</w:t>
            </w:r>
          </w:p>
          <w:p w14:paraId="3E858546" w14:textId="77777777" w:rsidR="009D27E4" w:rsidRPr="00B6087D" w:rsidRDefault="009D27E4" w:rsidP="002E665A">
            <w:pPr>
              <w:pStyle w:val="Bodytextbullets"/>
              <w:rPr>
                <w:rFonts w:eastAsia="Times New Roman"/>
              </w:rPr>
            </w:pPr>
            <w:r>
              <w:rPr>
                <w:rFonts w:eastAsia="Times New Roman"/>
              </w:rPr>
              <w:t>Carry out data cleansing activities to ensure data on the CRM is accurate and fit for purpose.</w:t>
            </w:r>
          </w:p>
        </w:tc>
      </w:tr>
      <w:tr w:rsidR="009D27E4" w:rsidRPr="007C0F7B" w14:paraId="1DFFC342" w14:textId="77777777" w:rsidTr="002E665A">
        <w:tc>
          <w:tcPr>
            <w:tcW w:w="510" w:type="dxa"/>
          </w:tcPr>
          <w:p w14:paraId="4E5432CF" w14:textId="77777777" w:rsidR="009D27E4" w:rsidRPr="007C0F7B" w:rsidRDefault="009D27E4" w:rsidP="002E665A">
            <w:pPr>
              <w:rPr>
                <w:b/>
                <w:bCs/>
              </w:rPr>
            </w:pPr>
            <w:r w:rsidRPr="007C0F7B">
              <w:rPr>
                <w:b/>
                <w:bCs/>
              </w:rPr>
              <w:lastRenderedPageBreak/>
              <w:t>2.</w:t>
            </w:r>
          </w:p>
        </w:tc>
        <w:tc>
          <w:tcPr>
            <w:tcW w:w="9975" w:type="dxa"/>
          </w:tcPr>
          <w:p w14:paraId="0F2DFDCD" w14:textId="77777777" w:rsidR="009D27E4" w:rsidRPr="00B6087D" w:rsidRDefault="009D27E4" w:rsidP="002E665A">
            <w:pPr>
              <w:pStyle w:val="Bodytextbullets"/>
              <w:numPr>
                <w:ilvl w:val="0"/>
                <w:numId w:val="0"/>
              </w:numPr>
              <w:ind w:left="360" w:hanging="360"/>
              <w:rPr>
                <w:rFonts w:eastAsia="Times New Roman"/>
                <w:b/>
                <w:bCs/>
              </w:rPr>
            </w:pPr>
            <w:r w:rsidRPr="00B6087D">
              <w:rPr>
                <w:rFonts w:eastAsia="Times New Roman"/>
                <w:b/>
                <w:bCs/>
              </w:rPr>
              <w:t>Business Development and Retention:</w:t>
            </w:r>
          </w:p>
          <w:p w14:paraId="726E69B3" w14:textId="77777777" w:rsidR="009D27E4" w:rsidRPr="00B6087D" w:rsidRDefault="009D27E4" w:rsidP="002E665A">
            <w:pPr>
              <w:pStyle w:val="Bodytextbullets"/>
            </w:pPr>
            <w:r w:rsidRPr="00B6087D">
              <w:t>Act as the first point of contact for new business and renewal enquiries from MATs and Groups and commence engagement.</w:t>
            </w:r>
          </w:p>
          <w:p w14:paraId="10D9FC21" w14:textId="77777777" w:rsidR="009D27E4" w:rsidRPr="00B6087D" w:rsidRDefault="009D27E4" w:rsidP="002E665A">
            <w:pPr>
              <w:pStyle w:val="Bodytextbullets"/>
            </w:pPr>
            <w:r w:rsidRPr="00B6087D">
              <w:t>Actively identify opportunities to promote NGA, its membership, and its services to new and existing members.</w:t>
            </w:r>
          </w:p>
          <w:p w14:paraId="15AA3A75" w14:textId="77777777" w:rsidR="009D27E4" w:rsidRPr="00B6087D" w:rsidRDefault="009D27E4" w:rsidP="002E665A">
            <w:pPr>
              <w:pStyle w:val="Bodytextbullets"/>
            </w:pPr>
            <w:r w:rsidRPr="00B6087D">
              <w:t>Maintain the CRM pipeline for new business</w:t>
            </w:r>
            <w:r>
              <w:t xml:space="preserve"> and renewals</w:t>
            </w:r>
            <w:r w:rsidRPr="00B6087D">
              <w:t xml:space="preserve"> for NGA and direct enquiries to the Governance Development Team as required.</w:t>
            </w:r>
          </w:p>
          <w:p w14:paraId="3E916462" w14:textId="77777777" w:rsidR="009D27E4" w:rsidRPr="00B6087D" w:rsidRDefault="009D27E4" w:rsidP="002E665A">
            <w:pPr>
              <w:pStyle w:val="Bodytextbullets"/>
            </w:pPr>
            <w:r w:rsidRPr="00B6087D">
              <w:t xml:space="preserve">Assist with membership sales, group Learning Link sales and MAT sales to ensure retention and growth. </w:t>
            </w:r>
          </w:p>
          <w:p w14:paraId="6AC4E12F" w14:textId="77777777" w:rsidR="009D27E4" w:rsidRPr="007C0F7B" w:rsidRDefault="009D27E4" w:rsidP="002E665A">
            <w:pPr>
              <w:pStyle w:val="Bodytextbullets"/>
            </w:pPr>
            <w:r w:rsidRPr="00B6087D">
              <w:t>Assist in supporting the financial targets for membership and Learning Link.</w:t>
            </w:r>
          </w:p>
        </w:tc>
      </w:tr>
      <w:tr w:rsidR="009D27E4" w:rsidRPr="007C0F7B" w14:paraId="42E65DF4" w14:textId="77777777" w:rsidTr="002E665A">
        <w:tc>
          <w:tcPr>
            <w:tcW w:w="510" w:type="dxa"/>
          </w:tcPr>
          <w:p w14:paraId="77F28620" w14:textId="77777777" w:rsidR="009D27E4" w:rsidRPr="007C0F7B" w:rsidRDefault="009D27E4" w:rsidP="002E665A">
            <w:pPr>
              <w:rPr>
                <w:b/>
                <w:bCs/>
              </w:rPr>
            </w:pPr>
            <w:r w:rsidRPr="007C0F7B">
              <w:rPr>
                <w:b/>
                <w:bCs/>
              </w:rPr>
              <w:t>3.</w:t>
            </w:r>
          </w:p>
        </w:tc>
        <w:tc>
          <w:tcPr>
            <w:tcW w:w="9975" w:type="dxa"/>
          </w:tcPr>
          <w:p w14:paraId="2E1080F2" w14:textId="77777777" w:rsidR="009D27E4" w:rsidRPr="00B6087D" w:rsidRDefault="009D27E4" w:rsidP="002E665A">
            <w:pPr>
              <w:pStyle w:val="Bodytextbullets"/>
              <w:numPr>
                <w:ilvl w:val="0"/>
                <w:numId w:val="0"/>
              </w:numPr>
              <w:ind w:left="360" w:hanging="360"/>
              <w:rPr>
                <w:rFonts w:eastAsia="Times New Roman"/>
                <w:b/>
                <w:bCs/>
              </w:rPr>
            </w:pPr>
            <w:r w:rsidRPr="00B6087D">
              <w:rPr>
                <w:rFonts w:eastAsia="Times New Roman"/>
                <w:b/>
                <w:bCs/>
              </w:rPr>
              <w:t>Administrative Support:</w:t>
            </w:r>
          </w:p>
          <w:p w14:paraId="4A2F9F8D" w14:textId="77777777" w:rsidR="009D27E4" w:rsidRPr="00FD009A" w:rsidRDefault="009D27E4" w:rsidP="002E665A">
            <w:pPr>
              <w:pStyle w:val="Bodytextbullets"/>
              <w:rPr>
                <w:rFonts w:eastAsia="Times New Roman"/>
              </w:rPr>
            </w:pPr>
            <w:r>
              <w:rPr>
                <w:rFonts w:eastAsia="Times New Roman"/>
              </w:rPr>
              <w:t xml:space="preserve">Assist </w:t>
            </w:r>
            <w:r w:rsidRPr="00FD009A">
              <w:rPr>
                <w:rFonts w:eastAsia="Times New Roman"/>
              </w:rPr>
              <w:t xml:space="preserve">with the preparation of event materials, merchandise and collateral </w:t>
            </w:r>
            <w:r>
              <w:rPr>
                <w:rFonts w:eastAsia="Times New Roman"/>
              </w:rPr>
              <w:t>for NGA events and conferences.</w:t>
            </w:r>
          </w:p>
          <w:p w14:paraId="2008C3AF" w14:textId="77777777" w:rsidR="009D27E4" w:rsidRDefault="009D27E4" w:rsidP="002E665A">
            <w:pPr>
              <w:pStyle w:val="Bodytextbullets"/>
              <w:rPr>
                <w:rFonts w:eastAsia="Times New Roman"/>
              </w:rPr>
            </w:pPr>
            <w:r>
              <w:rPr>
                <w:rFonts w:eastAsia="Times New Roman"/>
              </w:rPr>
              <w:t>Assist with booking accommodation and hospitality requirements on behalf of staff and Board members as and when required.</w:t>
            </w:r>
          </w:p>
          <w:p w14:paraId="0B47D3CA" w14:textId="77777777" w:rsidR="009D27E4" w:rsidRDefault="009D27E4" w:rsidP="002E665A">
            <w:pPr>
              <w:pStyle w:val="Bodytextbullets"/>
              <w:rPr>
                <w:rFonts w:eastAsia="Times New Roman"/>
              </w:rPr>
            </w:pPr>
            <w:r>
              <w:rPr>
                <w:rFonts w:eastAsia="Times New Roman"/>
              </w:rPr>
              <w:t xml:space="preserve">Assist with </w:t>
            </w:r>
            <w:proofErr w:type="spellStart"/>
            <w:r>
              <w:rPr>
                <w:rFonts w:eastAsia="Times New Roman"/>
              </w:rPr>
              <w:t>organising</w:t>
            </w:r>
            <w:proofErr w:type="spellEnd"/>
            <w:r>
              <w:rPr>
                <w:rFonts w:eastAsia="Times New Roman"/>
              </w:rPr>
              <w:t xml:space="preserve"> refreshments for meetings as required.</w:t>
            </w:r>
          </w:p>
          <w:p w14:paraId="5D949D3C" w14:textId="77777777" w:rsidR="009D27E4" w:rsidRDefault="009D27E4" w:rsidP="002E665A">
            <w:pPr>
              <w:pStyle w:val="Bodytextbullets"/>
              <w:rPr>
                <w:rFonts w:eastAsia="Times New Roman"/>
              </w:rPr>
            </w:pPr>
            <w:r>
              <w:rPr>
                <w:rFonts w:eastAsia="Times New Roman"/>
              </w:rPr>
              <w:lastRenderedPageBreak/>
              <w:t>Manage and support internal meetings as required.</w:t>
            </w:r>
          </w:p>
          <w:p w14:paraId="2960F11F" w14:textId="77777777" w:rsidR="009D27E4" w:rsidRDefault="009D27E4" w:rsidP="002E665A">
            <w:pPr>
              <w:pStyle w:val="Bodytextbullets"/>
              <w:rPr>
                <w:rFonts w:eastAsia="Times New Roman"/>
              </w:rPr>
            </w:pPr>
            <w:r>
              <w:rPr>
                <w:rFonts w:eastAsia="Times New Roman"/>
              </w:rPr>
              <w:t>Assist the HR Manager with day-to-day facilities management issues as and when required.</w:t>
            </w:r>
          </w:p>
          <w:p w14:paraId="070F0270" w14:textId="77777777" w:rsidR="009D27E4" w:rsidRDefault="009D27E4" w:rsidP="002E665A">
            <w:pPr>
              <w:pStyle w:val="Bodytextbullets"/>
              <w:rPr>
                <w:rFonts w:eastAsia="Times New Roman"/>
              </w:rPr>
            </w:pPr>
            <w:r>
              <w:rPr>
                <w:rFonts w:eastAsia="Times New Roman"/>
              </w:rPr>
              <w:t>Order and maintenance of office supplies.</w:t>
            </w:r>
          </w:p>
          <w:p w14:paraId="65DD43CC" w14:textId="77777777" w:rsidR="009D27E4" w:rsidRDefault="009D27E4" w:rsidP="002E665A">
            <w:pPr>
              <w:pStyle w:val="Bodytextbullets"/>
              <w:rPr>
                <w:rFonts w:eastAsia="Times New Roman"/>
              </w:rPr>
            </w:pPr>
            <w:r>
              <w:rPr>
                <w:rFonts w:eastAsia="Times New Roman"/>
              </w:rPr>
              <w:t>Provide support to the Events and Publications Officer during periods of absence to ensure business continuity.</w:t>
            </w:r>
          </w:p>
          <w:p w14:paraId="747EE364" w14:textId="77777777" w:rsidR="009D27E4" w:rsidRPr="00B6087D" w:rsidRDefault="009D27E4" w:rsidP="002E665A">
            <w:pPr>
              <w:pStyle w:val="Bodytextbullets"/>
              <w:rPr>
                <w:rFonts w:eastAsia="Times New Roman"/>
              </w:rPr>
            </w:pPr>
            <w:r>
              <w:rPr>
                <w:rFonts w:eastAsia="Times New Roman"/>
                <w:bCs/>
              </w:rPr>
              <w:t>Support debt management activities and contact m</w:t>
            </w:r>
            <w:r w:rsidRPr="002B54B5">
              <w:rPr>
                <w:rFonts w:eastAsia="Times New Roman"/>
                <w:bCs/>
              </w:rPr>
              <w:t xml:space="preserve">embers </w:t>
            </w:r>
            <w:r>
              <w:rPr>
                <w:rFonts w:eastAsia="Times New Roman"/>
                <w:bCs/>
              </w:rPr>
              <w:t xml:space="preserve">to </w:t>
            </w:r>
            <w:proofErr w:type="gramStart"/>
            <w:r>
              <w:rPr>
                <w:rFonts w:eastAsia="Times New Roman"/>
                <w:bCs/>
              </w:rPr>
              <w:t>chase</w:t>
            </w:r>
            <w:proofErr w:type="gramEnd"/>
            <w:r>
              <w:rPr>
                <w:rFonts w:eastAsia="Times New Roman"/>
                <w:bCs/>
              </w:rPr>
              <w:t xml:space="preserve"> outstanding payments as required.</w:t>
            </w:r>
          </w:p>
        </w:tc>
      </w:tr>
      <w:tr w:rsidR="009D27E4" w:rsidRPr="007C0F7B" w14:paraId="28E8F291" w14:textId="77777777" w:rsidTr="002E665A">
        <w:trPr>
          <w:trHeight w:val="841"/>
        </w:trPr>
        <w:tc>
          <w:tcPr>
            <w:tcW w:w="510" w:type="dxa"/>
          </w:tcPr>
          <w:p w14:paraId="1AAF1F67" w14:textId="77777777" w:rsidR="009D27E4" w:rsidRPr="007C0F7B" w:rsidRDefault="009D27E4" w:rsidP="002E665A">
            <w:pPr>
              <w:rPr>
                <w:b/>
                <w:bCs/>
              </w:rPr>
            </w:pPr>
            <w:r w:rsidRPr="007C0F7B">
              <w:rPr>
                <w:b/>
                <w:bCs/>
              </w:rPr>
              <w:lastRenderedPageBreak/>
              <w:t>4.</w:t>
            </w:r>
          </w:p>
        </w:tc>
        <w:tc>
          <w:tcPr>
            <w:tcW w:w="9975" w:type="dxa"/>
          </w:tcPr>
          <w:p w14:paraId="4B546A04" w14:textId="77777777" w:rsidR="009D27E4" w:rsidRPr="00B6087D" w:rsidRDefault="009D27E4" w:rsidP="002E665A">
            <w:pPr>
              <w:pStyle w:val="Bodytextbullets"/>
              <w:numPr>
                <w:ilvl w:val="0"/>
                <w:numId w:val="0"/>
              </w:numPr>
              <w:ind w:left="360" w:hanging="360"/>
              <w:rPr>
                <w:rFonts w:eastAsia="Times New Roman"/>
                <w:b/>
                <w:bCs/>
              </w:rPr>
            </w:pPr>
            <w:r w:rsidRPr="00B6087D">
              <w:rPr>
                <w:rFonts w:eastAsia="Times New Roman"/>
                <w:b/>
                <w:bCs/>
              </w:rPr>
              <w:t>Projects</w:t>
            </w:r>
          </w:p>
          <w:p w14:paraId="0073ECC1" w14:textId="77777777" w:rsidR="009D27E4" w:rsidRDefault="009D27E4" w:rsidP="002E665A">
            <w:pPr>
              <w:pStyle w:val="Bodytextbullets"/>
              <w:rPr>
                <w:rFonts w:eastAsia="Times New Roman"/>
              </w:rPr>
            </w:pPr>
            <w:r>
              <w:rPr>
                <w:rFonts w:eastAsia="Times New Roman"/>
              </w:rPr>
              <w:t>Assist with the design, development and implementation of business processes and procedures.</w:t>
            </w:r>
          </w:p>
          <w:p w14:paraId="7A4E5EA8" w14:textId="77777777" w:rsidR="009D27E4" w:rsidRDefault="009D27E4" w:rsidP="002E665A">
            <w:pPr>
              <w:pStyle w:val="Bodytextbullets"/>
              <w:rPr>
                <w:rFonts w:eastAsia="Times New Roman"/>
              </w:rPr>
            </w:pPr>
            <w:r>
              <w:rPr>
                <w:rFonts w:eastAsia="Times New Roman"/>
              </w:rPr>
              <w:t>Support the future development of the CRM system to ensure it is fit for business.</w:t>
            </w:r>
          </w:p>
          <w:p w14:paraId="2B925C3A" w14:textId="77777777" w:rsidR="009D27E4" w:rsidRPr="00B6087D" w:rsidRDefault="009D27E4" w:rsidP="002E665A">
            <w:pPr>
              <w:pStyle w:val="Bodytextbullets"/>
              <w:rPr>
                <w:rFonts w:eastAsia="Times New Roman"/>
              </w:rPr>
            </w:pPr>
            <w:r>
              <w:rPr>
                <w:rFonts w:eastAsia="Times New Roman"/>
              </w:rPr>
              <w:t>A</w:t>
            </w:r>
            <w:r w:rsidRPr="00545977">
              <w:rPr>
                <w:rFonts w:eastAsia="Times New Roman"/>
              </w:rPr>
              <w:t>ssist with the rollout of new projects as required.</w:t>
            </w:r>
          </w:p>
        </w:tc>
      </w:tr>
      <w:tr w:rsidR="009D27E4" w:rsidRPr="007C0F7B" w14:paraId="668E7E23" w14:textId="77777777" w:rsidTr="002E665A">
        <w:trPr>
          <w:trHeight w:val="416"/>
        </w:trPr>
        <w:tc>
          <w:tcPr>
            <w:tcW w:w="510" w:type="dxa"/>
          </w:tcPr>
          <w:p w14:paraId="0BAE61D2" w14:textId="77777777" w:rsidR="009D27E4" w:rsidRPr="007C0F7B" w:rsidRDefault="009D27E4" w:rsidP="002E665A">
            <w:pPr>
              <w:rPr>
                <w:b/>
                <w:bCs/>
              </w:rPr>
            </w:pPr>
            <w:r w:rsidRPr="007C0F7B">
              <w:rPr>
                <w:b/>
                <w:bCs/>
              </w:rPr>
              <w:t>5.</w:t>
            </w:r>
          </w:p>
        </w:tc>
        <w:tc>
          <w:tcPr>
            <w:tcW w:w="9975" w:type="dxa"/>
          </w:tcPr>
          <w:p w14:paraId="3BEB7128" w14:textId="77777777" w:rsidR="009D27E4" w:rsidRPr="00B6087D" w:rsidRDefault="009D27E4" w:rsidP="002E665A">
            <w:pPr>
              <w:pStyle w:val="Bodytextbullets"/>
              <w:numPr>
                <w:ilvl w:val="0"/>
                <w:numId w:val="0"/>
              </w:numPr>
              <w:ind w:left="360" w:hanging="360"/>
              <w:rPr>
                <w:rFonts w:eastAsia="Times New Roman"/>
                <w:b/>
                <w:bCs/>
              </w:rPr>
            </w:pPr>
            <w:r w:rsidRPr="00B6087D">
              <w:rPr>
                <w:rFonts w:eastAsia="Times New Roman"/>
                <w:b/>
                <w:bCs/>
              </w:rPr>
              <w:t xml:space="preserve">Be an active member of NGA </w:t>
            </w:r>
          </w:p>
          <w:p w14:paraId="5260EA64" w14:textId="77777777" w:rsidR="009D27E4" w:rsidRPr="00A178C4" w:rsidRDefault="009D27E4" w:rsidP="002E665A">
            <w:pPr>
              <w:pStyle w:val="Bodytextbullets"/>
              <w:rPr>
                <w:rFonts w:eastAsia="Times New Roman"/>
              </w:rPr>
            </w:pPr>
            <w:r w:rsidRPr="00A178C4">
              <w:rPr>
                <w:rFonts w:eastAsia="Times New Roman"/>
              </w:rPr>
              <w:t xml:space="preserve">By contributing to staff meetings, promoting the </w:t>
            </w:r>
            <w:proofErr w:type="spellStart"/>
            <w:r w:rsidRPr="00A178C4">
              <w:rPr>
                <w:rFonts w:eastAsia="Times New Roman"/>
              </w:rPr>
              <w:t>organisation</w:t>
            </w:r>
            <w:proofErr w:type="spellEnd"/>
            <w:r w:rsidRPr="00A178C4">
              <w:rPr>
                <w:rFonts w:eastAsia="Times New Roman"/>
              </w:rPr>
              <w:t>, maintaining, in liaison with other members of staff, the collection an</w:t>
            </w:r>
            <w:r>
              <w:rPr>
                <w:rFonts w:eastAsia="Times New Roman"/>
              </w:rPr>
              <w:t xml:space="preserve">d storage of resource material, </w:t>
            </w:r>
            <w:r w:rsidRPr="00A178C4">
              <w:rPr>
                <w:rFonts w:eastAsia="Times New Roman"/>
              </w:rPr>
              <w:t xml:space="preserve">working within and supporting NGA’s policies and procedures. </w:t>
            </w:r>
          </w:p>
          <w:p w14:paraId="6B0CD684" w14:textId="77777777" w:rsidR="009D27E4" w:rsidRPr="00B6087D" w:rsidRDefault="009D27E4" w:rsidP="002E665A">
            <w:pPr>
              <w:pStyle w:val="Bodytextbullets"/>
              <w:rPr>
                <w:rFonts w:eastAsia="Times New Roman"/>
              </w:rPr>
            </w:pPr>
            <w:r w:rsidRPr="00A178C4">
              <w:rPr>
                <w:rFonts w:eastAsia="Times New Roman"/>
              </w:rPr>
              <w:t xml:space="preserve">Undertake other reasonable duties as required by the </w:t>
            </w:r>
            <w:r>
              <w:rPr>
                <w:rFonts w:eastAsia="Times New Roman"/>
              </w:rPr>
              <w:t>Director of Marketing and Communications</w:t>
            </w:r>
          </w:p>
        </w:tc>
      </w:tr>
    </w:tbl>
    <w:p w14:paraId="0389EC0C" w14:textId="77777777" w:rsidR="009D27E4" w:rsidRPr="001258E5" w:rsidRDefault="009D27E4" w:rsidP="009D27E4">
      <w:pPr>
        <w:rPr>
          <w:lang w:val="en-US"/>
        </w:rPr>
      </w:pPr>
    </w:p>
    <w:p w14:paraId="5D3127FA" w14:textId="77777777" w:rsidR="009D27E4" w:rsidRPr="007C0F7B" w:rsidRDefault="009D27E4" w:rsidP="009D27E4">
      <w:pPr>
        <w:pStyle w:val="Heading2"/>
      </w:pPr>
      <w:r w:rsidRPr="007C0F7B">
        <w:t>PERSON SPECIFICATION</w:t>
      </w:r>
    </w:p>
    <w:p w14:paraId="41D794B0" w14:textId="77777777" w:rsidR="009D27E4" w:rsidRPr="007C0F7B" w:rsidRDefault="009D27E4" w:rsidP="009D27E4">
      <w:pPr>
        <w:rPr>
          <w:b/>
        </w:rPr>
      </w:pPr>
      <w:r w:rsidRPr="007C0F7B">
        <w:rPr>
          <w:b/>
        </w:rPr>
        <w:t>Essential:</w:t>
      </w:r>
    </w:p>
    <w:p w14:paraId="066FE8E0" w14:textId="77777777" w:rsidR="009D27E4" w:rsidRPr="007C0F7B" w:rsidRDefault="009D27E4" w:rsidP="009D27E4">
      <w:pPr>
        <w:rPr>
          <w:b/>
        </w:rPr>
      </w:pPr>
      <w:r w:rsidRPr="007C0F7B">
        <w:rPr>
          <w:b/>
        </w:rPr>
        <w:t>Knowledge</w:t>
      </w:r>
      <w:r>
        <w:rPr>
          <w:b/>
        </w:rPr>
        <w:t xml:space="preserve"> &amp;</w:t>
      </w:r>
      <w:r w:rsidRPr="002F2370">
        <w:rPr>
          <w:b/>
        </w:rPr>
        <w:t xml:space="preserve"> </w:t>
      </w:r>
      <w:r w:rsidRPr="007C0F7B">
        <w:rPr>
          <w:b/>
        </w:rPr>
        <w:t>Experience</w:t>
      </w:r>
    </w:p>
    <w:p w14:paraId="0E45910D" w14:textId="77777777" w:rsidR="009D27E4" w:rsidRDefault="009D27E4" w:rsidP="009D27E4">
      <w:pPr>
        <w:pStyle w:val="Bodytextbullets"/>
      </w:pPr>
      <w:r>
        <w:t xml:space="preserve">Experience in a customer service environment. </w:t>
      </w:r>
    </w:p>
    <w:p w14:paraId="1DDA51A1" w14:textId="77777777" w:rsidR="009D27E4" w:rsidRDefault="009D27E4" w:rsidP="009D27E4">
      <w:pPr>
        <w:pStyle w:val="Bodytextbullets"/>
      </w:pPr>
      <w:r>
        <w:t xml:space="preserve">Excellent customer service skills. </w:t>
      </w:r>
    </w:p>
    <w:p w14:paraId="5B7A3FEA" w14:textId="77777777" w:rsidR="009D27E4" w:rsidRDefault="009D27E4" w:rsidP="009D27E4">
      <w:pPr>
        <w:pStyle w:val="Bodytextbullets"/>
      </w:pPr>
      <w:r>
        <w:t>Experience of providing support via an online helpdesk and over the telephone.</w:t>
      </w:r>
    </w:p>
    <w:p w14:paraId="7BF2D736" w14:textId="77777777" w:rsidR="009D27E4" w:rsidRDefault="009D27E4" w:rsidP="009D27E4">
      <w:pPr>
        <w:pStyle w:val="Bodytextbullets"/>
      </w:pPr>
      <w:r>
        <w:t xml:space="preserve">Knowledge and experience of working with databases and CRM systems </w:t>
      </w:r>
    </w:p>
    <w:p w14:paraId="2E371F57" w14:textId="77777777" w:rsidR="009D27E4" w:rsidRPr="007C0F7B" w:rsidRDefault="009D27E4" w:rsidP="009D27E4">
      <w:pPr>
        <w:pStyle w:val="Bodytextbullets"/>
      </w:pPr>
      <w:r>
        <w:t xml:space="preserve">Experience in providing effective and efficient administrative support to an </w:t>
      </w:r>
      <w:proofErr w:type="spellStart"/>
      <w:r>
        <w:t>organisation</w:t>
      </w:r>
      <w:proofErr w:type="spellEnd"/>
      <w:r>
        <w:t>.</w:t>
      </w:r>
    </w:p>
    <w:p w14:paraId="13BA15AA" w14:textId="77777777" w:rsidR="009D27E4" w:rsidRPr="007C0F7B" w:rsidRDefault="009D27E4" w:rsidP="009D27E4">
      <w:pPr>
        <w:rPr>
          <w:b/>
        </w:rPr>
      </w:pPr>
      <w:r w:rsidRPr="007C0F7B">
        <w:rPr>
          <w:b/>
        </w:rPr>
        <w:t xml:space="preserve">Skills </w:t>
      </w:r>
      <w:r>
        <w:rPr>
          <w:b/>
        </w:rPr>
        <w:t>&amp;</w:t>
      </w:r>
      <w:r w:rsidRPr="007C0F7B">
        <w:rPr>
          <w:b/>
        </w:rPr>
        <w:t xml:space="preserve"> </w:t>
      </w:r>
      <w:r>
        <w:rPr>
          <w:b/>
        </w:rPr>
        <w:t>A</w:t>
      </w:r>
      <w:r w:rsidRPr="007C0F7B">
        <w:rPr>
          <w:b/>
        </w:rPr>
        <w:t>bilities</w:t>
      </w:r>
    </w:p>
    <w:p w14:paraId="64DDD20E" w14:textId="77777777" w:rsidR="009D27E4" w:rsidRDefault="009D27E4" w:rsidP="009D27E4">
      <w:pPr>
        <w:pStyle w:val="Bodytextbullets"/>
      </w:pPr>
      <w:r>
        <w:t>Clear verbal and written communication skills.</w:t>
      </w:r>
    </w:p>
    <w:p w14:paraId="2CD03EE0" w14:textId="77777777" w:rsidR="009D27E4" w:rsidRDefault="009D27E4" w:rsidP="009D27E4">
      <w:pPr>
        <w:pStyle w:val="Bodytextbullets"/>
      </w:pPr>
      <w:r>
        <w:t xml:space="preserve">Professional telephone </w:t>
      </w:r>
      <w:proofErr w:type="gramStart"/>
      <w:r>
        <w:t>manner</w:t>
      </w:r>
      <w:proofErr w:type="gramEnd"/>
      <w:r>
        <w:t xml:space="preserve"> and interpersonal skills.</w:t>
      </w:r>
    </w:p>
    <w:p w14:paraId="4C08DE68" w14:textId="77777777" w:rsidR="009D27E4" w:rsidRDefault="009D27E4" w:rsidP="009D27E4">
      <w:pPr>
        <w:pStyle w:val="Bodytextbullets"/>
      </w:pPr>
      <w:r>
        <w:t>Excellent administration skills within a busy office environment</w:t>
      </w:r>
    </w:p>
    <w:p w14:paraId="0B491D1E" w14:textId="77777777" w:rsidR="009D27E4" w:rsidRDefault="009D27E4" w:rsidP="009D27E4">
      <w:pPr>
        <w:pStyle w:val="Bodytextbullets"/>
      </w:pPr>
      <w:r>
        <w:t>Ability to analyse and translate data for reporting purposes.</w:t>
      </w:r>
    </w:p>
    <w:p w14:paraId="0EEEB981" w14:textId="77777777" w:rsidR="009D27E4" w:rsidRDefault="009D27E4" w:rsidP="009D27E4">
      <w:pPr>
        <w:pStyle w:val="Bodytextbullets"/>
      </w:pPr>
      <w:r>
        <w:t>Able to work independently without supervision and as part of a team.</w:t>
      </w:r>
    </w:p>
    <w:p w14:paraId="774F46C7" w14:textId="77777777" w:rsidR="009D27E4" w:rsidRDefault="009D27E4" w:rsidP="009D27E4">
      <w:pPr>
        <w:pStyle w:val="Bodytextbullets"/>
      </w:pPr>
      <w:r>
        <w:t>Strong IT skills, including Microsoft Office applications.</w:t>
      </w:r>
    </w:p>
    <w:p w14:paraId="375B33FC" w14:textId="77777777" w:rsidR="009D27E4" w:rsidRDefault="009D27E4" w:rsidP="009D27E4">
      <w:pPr>
        <w:pStyle w:val="Bodytextbullets"/>
      </w:pPr>
      <w:r>
        <w:t>Able to provide technical support across integrated platforms</w:t>
      </w:r>
    </w:p>
    <w:p w14:paraId="40E60F68" w14:textId="77777777" w:rsidR="009D27E4" w:rsidRPr="007C0F7B" w:rsidRDefault="009D27E4" w:rsidP="009D27E4">
      <w:pPr>
        <w:pStyle w:val="Bodytextbullets"/>
      </w:pPr>
      <w:r>
        <w:lastRenderedPageBreak/>
        <w:t xml:space="preserve">Ability to </w:t>
      </w:r>
      <w:proofErr w:type="spellStart"/>
      <w:r>
        <w:t>prioritise</w:t>
      </w:r>
      <w:proofErr w:type="spellEnd"/>
      <w:r>
        <w:t xml:space="preserve"> with excellent </w:t>
      </w:r>
      <w:proofErr w:type="spellStart"/>
      <w:r>
        <w:t>organisation</w:t>
      </w:r>
      <w:proofErr w:type="spellEnd"/>
      <w:r>
        <w:t xml:space="preserve"> and time management skills to manage a fluctuating workload to agreed deadlines.</w:t>
      </w:r>
    </w:p>
    <w:p w14:paraId="54E9DFD9" w14:textId="77777777" w:rsidR="009D27E4" w:rsidRPr="007C0F7B" w:rsidRDefault="009D27E4" w:rsidP="009D27E4">
      <w:pPr>
        <w:rPr>
          <w:b/>
        </w:rPr>
      </w:pPr>
      <w:r w:rsidRPr="007C0F7B">
        <w:rPr>
          <w:b/>
        </w:rPr>
        <w:t xml:space="preserve">Personal attributes </w:t>
      </w:r>
      <w:r>
        <w:rPr>
          <w:b/>
        </w:rPr>
        <w:t>&amp;</w:t>
      </w:r>
      <w:r w:rsidRPr="007C0F7B">
        <w:rPr>
          <w:b/>
        </w:rPr>
        <w:t xml:space="preserve"> </w:t>
      </w:r>
      <w:r>
        <w:rPr>
          <w:b/>
        </w:rPr>
        <w:t>Q</w:t>
      </w:r>
      <w:r w:rsidRPr="007C0F7B">
        <w:rPr>
          <w:b/>
        </w:rPr>
        <w:t xml:space="preserve">ualities </w:t>
      </w:r>
    </w:p>
    <w:p w14:paraId="2B3D6438" w14:textId="77777777" w:rsidR="009D27E4" w:rsidRPr="008F74EB" w:rsidRDefault="009D27E4" w:rsidP="009D27E4">
      <w:pPr>
        <w:pStyle w:val="Bodytextbullets"/>
      </w:pPr>
      <w:r w:rsidRPr="008F74EB">
        <w:t xml:space="preserve">Honesty and integrity </w:t>
      </w:r>
    </w:p>
    <w:p w14:paraId="6D3A90C2" w14:textId="77777777" w:rsidR="009D27E4" w:rsidRPr="008F74EB" w:rsidRDefault="009D27E4" w:rsidP="009D27E4">
      <w:pPr>
        <w:pStyle w:val="Bodytextbullets"/>
      </w:pPr>
      <w:r w:rsidRPr="008F74EB">
        <w:t>A thorough and methodical approach</w:t>
      </w:r>
    </w:p>
    <w:p w14:paraId="7AD04933" w14:textId="77777777" w:rsidR="009D27E4" w:rsidRPr="008F74EB" w:rsidRDefault="009D27E4" w:rsidP="009D27E4">
      <w:pPr>
        <w:pStyle w:val="Bodytextbullets"/>
      </w:pPr>
      <w:r w:rsidRPr="008F74EB">
        <w:t>Patient and calm under pressure</w:t>
      </w:r>
    </w:p>
    <w:p w14:paraId="23952AEE" w14:textId="77777777" w:rsidR="009D27E4" w:rsidRPr="008F74EB" w:rsidRDefault="009D27E4" w:rsidP="009D27E4">
      <w:pPr>
        <w:pStyle w:val="Bodytextbullets"/>
      </w:pPr>
      <w:r w:rsidRPr="008F74EB">
        <w:t>An engaging and enthusiastic team player with a readiness to respond to development</w:t>
      </w:r>
      <w:r>
        <w:t>s</w:t>
      </w:r>
      <w:r w:rsidRPr="008F74EB">
        <w:t xml:space="preserve"> as they occur</w:t>
      </w:r>
    </w:p>
    <w:p w14:paraId="2C9CBA9D" w14:textId="77777777" w:rsidR="009D27E4" w:rsidRPr="008F74EB" w:rsidRDefault="009D27E4" w:rsidP="009D27E4">
      <w:pPr>
        <w:pStyle w:val="Bodytextbullets"/>
      </w:pPr>
      <w:r w:rsidRPr="008F74EB">
        <w:t>Solution focused</w:t>
      </w:r>
    </w:p>
    <w:p w14:paraId="13AFDDD3" w14:textId="77777777" w:rsidR="009D27E4" w:rsidRPr="007C0F7B" w:rsidRDefault="009D27E4" w:rsidP="009D27E4">
      <w:pPr>
        <w:rPr>
          <w:b/>
        </w:rPr>
      </w:pPr>
      <w:r w:rsidRPr="007C0F7B">
        <w:rPr>
          <w:b/>
        </w:rPr>
        <w:t xml:space="preserve">DESIRABLE </w:t>
      </w:r>
    </w:p>
    <w:p w14:paraId="5CDD9163" w14:textId="77777777" w:rsidR="009D27E4" w:rsidRPr="00DC5C5A" w:rsidRDefault="009D27E4" w:rsidP="009D27E4">
      <w:pPr>
        <w:pStyle w:val="Bodytextbullets"/>
      </w:pPr>
      <w:r w:rsidRPr="00DC5C5A">
        <w:t>Knowledge of Sage CRM system</w:t>
      </w:r>
    </w:p>
    <w:p w14:paraId="3B1F6379" w14:textId="77777777" w:rsidR="009D27E4" w:rsidRPr="00DC5C5A" w:rsidRDefault="009D27E4" w:rsidP="009D27E4">
      <w:pPr>
        <w:pStyle w:val="Bodytextbullets"/>
      </w:pPr>
      <w:r w:rsidRPr="00DC5C5A">
        <w:t>An understanding of the education sector and the role of the Governing Body</w:t>
      </w:r>
    </w:p>
    <w:p w14:paraId="3E37F100" w14:textId="77777777" w:rsidR="009D27E4" w:rsidRPr="007C0F7B" w:rsidRDefault="009D27E4" w:rsidP="009D27E4"/>
    <w:p w14:paraId="032550E4" w14:textId="77777777" w:rsidR="009D27E4" w:rsidRPr="00047D22" w:rsidRDefault="009D27E4" w:rsidP="009D27E4"/>
    <w:p w14:paraId="10F18110" w14:textId="77777777" w:rsidR="00047D22" w:rsidRPr="00047D22" w:rsidRDefault="00047D22" w:rsidP="009D27E4">
      <w:pPr>
        <w:pStyle w:val="Heading2"/>
      </w:pPr>
    </w:p>
    <w:sectPr w:rsidR="00047D22" w:rsidRPr="00047D22" w:rsidSect="00C9113C">
      <w:headerReference w:type="default" r:id="rId13"/>
      <w:footerReference w:type="default" r:id="rId14"/>
      <w:headerReference w:type="first" r:id="rId15"/>
      <w:footerReference w:type="first" r:id="rId16"/>
      <w:pgSz w:w="11900" w:h="16840"/>
      <w:pgMar w:top="851" w:right="851" w:bottom="851" w:left="851" w:header="141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30FD4" w14:textId="77777777" w:rsidR="00010A08" w:rsidRDefault="00010A08" w:rsidP="00AD32FB">
      <w:pPr>
        <w:spacing w:after="0" w:line="240" w:lineRule="auto"/>
      </w:pPr>
      <w:r>
        <w:separator/>
      </w:r>
    </w:p>
  </w:endnote>
  <w:endnote w:type="continuationSeparator" w:id="0">
    <w:p w14:paraId="3A9017CA" w14:textId="77777777" w:rsidR="00010A08" w:rsidRDefault="00010A08" w:rsidP="00AD32FB">
      <w:pPr>
        <w:spacing w:after="0" w:line="240" w:lineRule="auto"/>
      </w:pPr>
      <w:r>
        <w:continuationSeparator/>
      </w:r>
    </w:p>
  </w:endnote>
  <w:endnote w:type="continuationNotice" w:id="1">
    <w:p w14:paraId="63A7E333" w14:textId="77777777" w:rsidR="00010A08" w:rsidRDefault="00010A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Lexend Deca">
    <w:altName w:val="Calibri"/>
    <w:charset w:val="00"/>
    <w:family w:val="auto"/>
    <w:pitch w:val="variable"/>
    <w:sig w:usb0="A00000FF" w:usb1="4000205B" w:usb2="00000000" w:usb3="00000000" w:csb0="00000193" w:csb1="00000000"/>
  </w:font>
  <w:font w:name="Lexend Deca Light">
    <w:altName w:val="Calibri"/>
    <w:panose1 w:val="00000000000000000000"/>
    <w:charset w:val="00"/>
    <w:family w:val="auto"/>
    <w:pitch w:val="variable"/>
    <w:sig w:usb0="A00000FF" w:usb1="4000205B" w:usb2="00000000" w:usb3="00000000" w:csb0="00000193" w:csb1="00000000"/>
  </w:font>
  <w:font w:name="New Kansas SemiBold">
    <w:altName w:val="Calibri"/>
    <w:panose1 w:val="00000000000000000000"/>
    <w:charset w:val="00"/>
    <w:family w:val="modern"/>
    <w:notTrueType/>
    <w:pitch w:val="variable"/>
    <w:sig w:usb0="A00000EF" w:usb1="4000206B" w:usb2="00000000" w:usb3="00000000" w:csb0="00000093" w:csb1="00000000"/>
  </w:font>
  <w:font w:name="Lexend Deca SemiBold">
    <w:altName w:val="Calibri"/>
    <w:panose1 w:val="00000000000000000000"/>
    <w:charset w:val="00"/>
    <w:family w:val="auto"/>
    <w:pitch w:val="variable"/>
    <w:sig w:usb0="A00000FF" w:usb1="4000205B" w:usb2="00000000" w:usb3="00000000" w:csb0="00000193" w:csb1="00000000"/>
  </w:font>
  <w:font w:name="Open Sans SemiBold">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D0945" w14:textId="77777777" w:rsidR="00A92876" w:rsidRDefault="00A92876" w:rsidP="0025170A">
    <w:pPr>
      <w:pStyle w:val="BodyText1"/>
    </w:pPr>
  </w:p>
  <w:p w14:paraId="27922E96" w14:textId="6C41209D" w:rsidR="00A4098D" w:rsidRPr="004E0250" w:rsidRDefault="00A4098D" w:rsidP="0025170A">
    <w:pPr>
      <w:pStyle w:val="BodyText1"/>
    </w:pPr>
    <w:r w:rsidRPr="004E0250">
      <w:rPr>
        <w:noProof/>
      </w:rPr>
      <mc:AlternateContent>
        <mc:Choice Requires="wps">
          <w:drawing>
            <wp:anchor distT="0" distB="0" distL="114300" distR="114300" simplePos="0" relativeHeight="251660293" behindDoc="0" locked="0" layoutInCell="1" allowOverlap="1" wp14:anchorId="7F97306F" wp14:editId="5C16F744">
              <wp:simplePos x="0" y="0"/>
              <wp:positionH relativeFrom="column">
                <wp:posOffset>9094</wp:posOffset>
              </wp:positionH>
              <wp:positionV relativeFrom="paragraph">
                <wp:posOffset>-51313</wp:posOffset>
              </wp:positionV>
              <wp:extent cx="599813" cy="0"/>
              <wp:effectExtent l="0" t="0" r="10160" b="12700"/>
              <wp:wrapNone/>
              <wp:docPr id="392419017" name="Straight Connector 3924190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9813" cy="0"/>
                      </a:xfrm>
                      <a:prstGeom prst="line">
                        <a:avLst/>
                      </a:prstGeom>
                      <a:ln>
                        <a:solidFill>
                          <a:srgbClr val="00407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401219" id="Straight Connector 392419017" o:spid="_x0000_s1026" alt="&quot;&quot;" style="position:absolute;z-index:251660293;visibility:visible;mso-wrap-style:square;mso-wrap-distance-left:9pt;mso-wrap-distance-top:0;mso-wrap-distance-right:9pt;mso-wrap-distance-bottom:0;mso-position-horizontal:absolute;mso-position-horizontal-relative:text;mso-position-vertical:absolute;mso-position-vertical-relative:text" from=".7pt,-4.05pt" to="47.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" strokecolor="#00407b" strokeweight=".5pt">
              <v:stroke joinstyle="miter"/>
            </v:line>
          </w:pict>
        </mc:Fallback>
      </mc:AlternateContent>
    </w:r>
    <w:r w:rsidRPr="004E0250">
      <w:t>nga.org.uk</w:t>
    </w:r>
  </w:p>
  <w:p w14:paraId="06BF1A97" w14:textId="1E5C804A" w:rsidR="00A54BC4" w:rsidRPr="00DB1BEF" w:rsidRDefault="00C53317" w:rsidP="00A4098D">
    <w:pPr>
      <w:pStyle w:val="webaddress"/>
      <w:rPr>
        <w:rFonts w:ascii="Lexend Deca Light" w:hAnsi="Lexend Deca Light"/>
        <w:b w:val="0"/>
        <w:bCs w:val="0"/>
        <w:color w:val="000000" w:themeColor="text1"/>
        <w:sz w:val="20"/>
        <w:szCs w:val="20"/>
      </w:rPr>
    </w:pPr>
    <w:r w:rsidRPr="00C53317">
      <w:rPr>
        <w:rFonts w:ascii="Lexend Deca Light" w:hAnsi="Lexend Deca Light"/>
        <w:b w:val="0"/>
        <w:bCs w:val="0"/>
        <w:sz w:val="18"/>
        <w:szCs w:val="18"/>
      </w:rPr>
      <w:t>© National Governance Association 2023</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DB1BEF" w:rsidRPr="00EF0957">
      <w:rPr>
        <w:rFonts w:ascii="Lexend Deca Light" w:hAnsi="Lexend Deca Light"/>
        <w:b w:val="0"/>
        <w:bCs w:val="0"/>
        <w:color w:val="auto"/>
        <w:sz w:val="20"/>
        <w:szCs w:val="20"/>
      </w:rPr>
      <w:fldChar w:fldCharType="begin"/>
    </w:r>
    <w:r w:rsidR="00DB1BEF" w:rsidRPr="00EF0957">
      <w:rPr>
        <w:rFonts w:ascii="Lexend Deca Light" w:hAnsi="Lexend Deca Light"/>
        <w:b w:val="0"/>
        <w:bCs w:val="0"/>
        <w:color w:val="auto"/>
        <w:sz w:val="20"/>
        <w:szCs w:val="20"/>
      </w:rPr>
      <w:instrText xml:space="preserve"> PAGE   \* MERGEFORMAT </w:instrText>
    </w:r>
    <w:r w:rsidR="00DB1BEF" w:rsidRPr="00EF0957">
      <w:rPr>
        <w:rFonts w:ascii="Lexend Deca Light" w:hAnsi="Lexend Deca Light"/>
        <w:b w:val="0"/>
        <w:bCs w:val="0"/>
        <w:color w:val="auto"/>
        <w:sz w:val="20"/>
        <w:szCs w:val="20"/>
      </w:rPr>
      <w:fldChar w:fldCharType="separate"/>
    </w:r>
    <w:r w:rsidR="00DB1BEF" w:rsidRPr="00EF0957">
      <w:rPr>
        <w:rFonts w:ascii="Lexend Deca Light" w:hAnsi="Lexend Deca Light"/>
        <w:b w:val="0"/>
        <w:bCs w:val="0"/>
        <w:noProof/>
        <w:color w:val="auto"/>
        <w:sz w:val="20"/>
        <w:szCs w:val="20"/>
      </w:rPr>
      <w:t>1</w:t>
    </w:r>
    <w:r w:rsidR="00DB1BEF" w:rsidRPr="00EF0957">
      <w:rPr>
        <w:rFonts w:ascii="Lexend Deca Light" w:hAnsi="Lexend Deca Light"/>
        <w:b w:val="0"/>
        <w:bCs w:val="0"/>
        <w:noProof/>
        <w:color w:val="auto"/>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BBD48" w14:textId="77777777" w:rsidR="006E3FF0" w:rsidRPr="004977F9" w:rsidRDefault="006E3FF0" w:rsidP="0025170A">
    <w:pPr>
      <w:pStyle w:val="BodyText1"/>
      <w:rPr>
        <w:color w:val="00407B" w:themeColor="accent1"/>
      </w:rPr>
    </w:pPr>
    <w:r w:rsidRPr="004977F9">
      <w:rPr>
        <w:noProof/>
        <w:color w:val="00407B" w:themeColor="accent1"/>
      </w:rPr>
      <mc:AlternateContent>
        <mc:Choice Requires="wps">
          <w:drawing>
            <wp:anchor distT="0" distB="0" distL="114300" distR="114300" simplePos="0" relativeHeight="251664389" behindDoc="0" locked="0" layoutInCell="1" allowOverlap="1" wp14:anchorId="581807BE" wp14:editId="2CEDEE0C">
              <wp:simplePos x="0" y="0"/>
              <wp:positionH relativeFrom="column">
                <wp:posOffset>9094</wp:posOffset>
              </wp:positionH>
              <wp:positionV relativeFrom="paragraph">
                <wp:posOffset>-51313</wp:posOffset>
              </wp:positionV>
              <wp:extent cx="599813" cy="0"/>
              <wp:effectExtent l="0" t="0" r="10160" b="12700"/>
              <wp:wrapNone/>
              <wp:docPr id="1580264356" name="Straight Connector 15802643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9813" cy="0"/>
                      </a:xfrm>
                      <a:prstGeom prst="line">
                        <a:avLst/>
                      </a:prstGeom>
                      <a:ln>
                        <a:solidFill>
                          <a:srgbClr val="00407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1FCC34" id="Straight Connector 1580264356" o:spid="_x0000_s1026" alt="&quot;&quot;" style="position:absolute;z-index:251664389;visibility:visible;mso-wrap-style:square;mso-wrap-distance-left:9pt;mso-wrap-distance-top:0;mso-wrap-distance-right:9pt;mso-wrap-distance-bottom:0;mso-position-horizontal:absolute;mso-position-horizontal-relative:text;mso-position-vertical:absolute;mso-position-vertical-relative:text" from=".7pt,-4.05pt" to="47.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" strokecolor="#00407b" strokeweight=".5pt">
              <v:stroke joinstyle="miter"/>
            </v:line>
          </w:pict>
        </mc:Fallback>
      </mc:AlternateContent>
    </w:r>
    <w:r w:rsidRPr="004977F9">
      <w:rPr>
        <w:color w:val="00407B" w:themeColor="accent1"/>
      </w:rPr>
      <w:t>nga.org.uk</w:t>
    </w:r>
  </w:p>
  <w:p w14:paraId="1BCD797D" w14:textId="76E65707" w:rsidR="00A24ED9" w:rsidRPr="006E3FF0" w:rsidRDefault="006E3FF0" w:rsidP="001D0BCD">
    <w:pPr>
      <w:pStyle w:val="webaddress"/>
      <w:rPr>
        <w:rStyle w:val="SmartLink"/>
        <w:rFonts w:ascii="Lexend Deca Light" w:hAnsi="Lexend Deca Light"/>
        <w:b w:val="0"/>
        <w:bCs w:val="0"/>
        <w:color w:val="000000" w:themeColor="text1"/>
        <w:sz w:val="20"/>
        <w:szCs w:val="20"/>
        <w:u w:val="none"/>
        <w:shd w:val="clear" w:color="auto" w:fill="auto"/>
      </w:rPr>
    </w:pPr>
    <w:r w:rsidRPr="00C53317">
      <w:rPr>
        <w:rFonts w:ascii="Lexend Deca Light" w:hAnsi="Lexend Deca Light"/>
        <w:b w:val="0"/>
        <w:bCs w:val="0"/>
        <w:sz w:val="18"/>
        <w:szCs w:val="18"/>
      </w:rPr>
      <w:t>© National Governance Association 2023</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1978A" w14:textId="77777777" w:rsidR="00010A08" w:rsidRDefault="00010A08" w:rsidP="00AD32FB">
      <w:pPr>
        <w:spacing w:after="0" w:line="240" w:lineRule="auto"/>
      </w:pPr>
      <w:r>
        <w:separator/>
      </w:r>
    </w:p>
  </w:footnote>
  <w:footnote w:type="continuationSeparator" w:id="0">
    <w:p w14:paraId="1BE0B3BE" w14:textId="77777777" w:rsidR="00010A08" w:rsidRDefault="00010A08" w:rsidP="00AD32FB">
      <w:pPr>
        <w:spacing w:after="0" w:line="240" w:lineRule="auto"/>
      </w:pPr>
      <w:r>
        <w:continuationSeparator/>
      </w:r>
    </w:p>
  </w:footnote>
  <w:footnote w:type="continuationNotice" w:id="1">
    <w:p w14:paraId="6B38FB46" w14:textId="77777777" w:rsidR="00010A08" w:rsidRDefault="00010A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F3B48" w14:textId="581892A9" w:rsidR="00A54BC4" w:rsidRDefault="0048074D">
    <w:pPr>
      <w:pStyle w:val="Header"/>
    </w:pPr>
    <w:r>
      <w:rPr>
        <w:rFonts w:ascii="New Kansas SemiBold" w:hAnsi="New Kansas SemiBold" w:cs="Open Sans SemiBold"/>
        <w:b/>
        <w:bCs/>
        <w:noProof/>
        <w:color w:val="013B71"/>
        <w:sz w:val="64"/>
        <w:szCs w:val="64"/>
        <w:lang w:val="en-US"/>
      </w:rPr>
      <mc:AlternateContent>
        <mc:Choice Requires="wps">
          <w:drawing>
            <wp:anchor distT="0" distB="0" distL="114300" distR="114300" simplePos="0" relativeHeight="251658241" behindDoc="1" locked="0" layoutInCell="1" allowOverlap="1" wp14:anchorId="1565B7B5" wp14:editId="5FD57530">
              <wp:simplePos x="0" y="0"/>
              <wp:positionH relativeFrom="column">
                <wp:posOffset>-503555</wp:posOffset>
              </wp:positionH>
              <wp:positionV relativeFrom="page">
                <wp:posOffset>6350</wp:posOffset>
              </wp:positionV>
              <wp:extent cx="7518400" cy="1770380"/>
              <wp:effectExtent l="0" t="0" r="6350" b="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18400" cy="1770380"/>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33977D" id="Rectangle 13" o:spid="_x0000_s1026" alt="&quot;&quot;" style="position:absolute;margin-left:-39.65pt;margin-top:.5pt;width:592pt;height:139.4pt;z-index:-251658239;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" stroked="f" strokeweight="1pt">
              <v:fill r:id="rId2" o:title="" recolor="t" rotate="t" type="frame"/>
              <w10:wrap anchory="page"/>
            </v:rect>
          </w:pict>
        </mc:Fallback>
      </mc:AlternateContent>
    </w:r>
    <w:r w:rsidR="00BE73B5" w:rsidRPr="00BE73B5">
      <w:rPr>
        <w:rFonts w:eastAsia="Calibri" w:cs="Arial"/>
        <w:noProof/>
      </w:rPr>
      <w:drawing>
        <wp:anchor distT="0" distB="0" distL="114300" distR="114300" simplePos="0" relativeHeight="251658242" behindDoc="1" locked="0" layoutInCell="1" allowOverlap="1" wp14:anchorId="22E39DF1" wp14:editId="41BF4B9B">
          <wp:simplePos x="0" y="0"/>
          <wp:positionH relativeFrom="column">
            <wp:posOffset>0</wp:posOffset>
          </wp:positionH>
          <wp:positionV relativeFrom="page">
            <wp:posOffset>515474</wp:posOffset>
          </wp:positionV>
          <wp:extent cx="935990" cy="377190"/>
          <wp:effectExtent l="0" t="0" r="3810" b="381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935990" cy="3771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533EE" w14:textId="4C2F5BEC" w:rsidR="003C32E1" w:rsidRDefault="003C6E00" w:rsidP="0025170A">
    <w:pPr>
      <w:pStyle w:val="BodyText1"/>
    </w:pPr>
    <w:r w:rsidRPr="00687CAB">
      <w:rPr>
        <w:rFonts w:ascii="Calibri" w:eastAsia="Calibri" w:hAnsi="Calibri" w:cs="Calibri"/>
        <w:noProof/>
      </w:rPr>
      <w:drawing>
        <wp:anchor distT="0" distB="0" distL="114300" distR="114300" simplePos="0" relativeHeight="251668485" behindDoc="1" locked="0" layoutInCell="1" allowOverlap="1" wp14:anchorId="7A7A80C6" wp14:editId="38C9F9DB">
          <wp:simplePos x="0" y="0"/>
          <wp:positionH relativeFrom="column">
            <wp:posOffset>10795</wp:posOffset>
          </wp:positionH>
          <wp:positionV relativeFrom="page">
            <wp:posOffset>403225</wp:posOffset>
          </wp:positionV>
          <wp:extent cx="1842247" cy="742398"/>
          <wp:effectExtent l="0" t="0" r="5715" b="635"/>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42247" cy="742398"/>
                  </a:xfrm>
                  <a:prstGeom prst="rect">
                    <a:avLst/>
                  </a:prstGeom>
                </pic:spPr>
              </pic:pic>
            </a:graphicData>
          </a:graphic>
          <wp14:sizeRelH relativeFrom="page">
            <wp14:pctWidth>0</wp14:pctWidth>
          </wp14:sizeRelH>
          <wp14:sizeRelV relativeFrom="page">
            <wp14:pctHeight>0</wp14:pctHeight>
          </wp14:sizeRelV>
        </wp:anchor>
      </w:drawing>
    </w:r>
    <w:r w:rsidR="00607E6D">
      <w:rPr>
        <w:rFonts w:ascii="New Kansas SemiBold" w:hAnsi="New Kansas SemiBold" w:cs="Open Sans SemiBold"/>
        <w:b/>
        <w:bCs/>
        <w:noProof/>
        <w:color w:val="013B71"/>
        <w:sz w:val="64"/>
        <w:szCs w:val="64"/>
      </w:rPr>
      <mc:AlternateContent>
        <mc:Choice Requires="wps">
          <w:drawing>
            <wp:anchor distT="0" distB="0" distL="114300" distR="114300" simplePos="0" relativeHeight="251666437" behindDoc="1" locked="0" layoutInCell="1" allowOverlap="1" wp14:anchorId="32BE9F8A" wp14:editId="68DBA7E0">
              <wp:simplePos x="0" y="0"/>
              <wp:positionH relativeFrom="column">
                <wp:posOffset>-515007</wp:posOffset>
              </wp:positionH>
              <wp:positionV relativeFrom="page">
                <wp:posOffset>-25115</wp:posOffset>
              </wp:positionV>
              <wp:extent cx="7518400" cy="1770380"/>
              <wp:effectExtent l="0" t="0" r="6350" b="0"/>
              <wp:wrapNone/>
              <wp:docPr id="375957889" name="Rectangle 3759578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18400" cy="1770380"/>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9EC207" id="Rectangle 375957889" o:spid="_x0000_s1026" alt="&quot;&quot;" style="position:absolute;margin-left:-40.55pt;margin-top:-2pt;width:592pt;height:139.4pt;z-index:-251650043;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" stroked="f" strokeweight="1pt">
              <v:fill r:id="rId3" o:title="" recolor="t" rotate="t" type="frame"/>
              <w10:wrap anchory="page"/>
            </v:rect>
          </w:pict>
        </mc:Fallback>
      </mc:AlternateContent>
    </w:r>
    <w:r w:rsidR="003C32E1">
      <w:tab/>
    </w:r>
    <w:r w:rsidR="003C32E1">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4C5C"/>
    <w:multiLevelType w:val="hybridMultilevel"/>
    <w:tmpl w:val="3536C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E52FED"/>
    <w:multiLevelType w:val="hybridMultilevel"/>
    <w:tmpl w:val="A28C7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7170C6"/>
    <w:multiLevelType w:val="hybridMultilevel"/>
    <w:tmpl w:val="6E843C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C244CFE"/>
    <w:multiLevelType w:val="hybridMultilevel"/>
    <w:tmpl w:val="01268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5E6B4E"/>
    <w:multiLevelType w:val="hybridMultilevel"/>
    <w:tmpl w:val="7FA2E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7AF251E"/>
    <w:multiLevelType w:val="hybridMultilevel"/>
    <w:tmpl w:val="37980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EA1B63"/>
    <w:multiLevelType w:val="hybridMultilevel"/>
    <w:tmpl w:val="9E3CDD4C"/>
    <w:lvl w:ilvl="0" w:tplc="34589F98">
      <w:start w:val="1"/>
      <w:numFmt w:val="bullet"/>
      <w:pStyle w:val="Bodysmallbullets"/>
      <w:lvlText w:val=""/>
      <w:lvlJc w:val="left"/>
      <w:pPr>
        <w:ind w:left="227" w:hanging="227"/>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481A48"/>
    <w:multiLevelType w:val="hybridMultilevel"/>
    <w:tmpl w:val="BFA6D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303EDC"/>
    <w:multiLevelType w:val="hybridMultilevel"/>
    <w:tmpl w:val="9A5C5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3B723D"/>
    <w:multiLevelType w:val="hybridMultilevel"/>
    <w:tmpl w:val="A5900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CC792A"/>
    <w:multiLevelType w:val="hybridMultilevel"/>
    <w:tmpl w:val="D6DAFCBC"/>
    <w:lvl w:ilvl="0" w:tplc="D8724C70">
      <w:start w:val="25"/>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A03389"/>
    <w:multiLevelType w:val="hybridMultilevel"/>
    <w:tmpl w:val="BE902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1129AE"/>
    <w:multiLevelType w:val="hybridMultilevel"/>
    <w:tmpl w:val="A55E89B8"/>
    <w:lvl w:ilvl="0" w:tplc="C7A4598C">
      <w:start w:val="1"/>
      <w:numFmt w:val="bullet"/>
      <w:lvlText w:val=""/>
      <w:lvlJc w:val="left"/>
      <w:pPr>
        <w:ind w:left="720" w:hanging="360"/>
      </w:pPr>
      <w:rPr>
        <w:rFonts w:ascii="Symbol" w:hAnsi="Symbol" w:hint="default"/>
      </w:rPr>
    </w:lvl>
    <w:lvl w:ilvl="1" w:tplc="EC9EEE7E">
      <w:start w:val="1"/>
      <w:numFmt w:val="bullet"/>
      <w:lvlText w:val="o"/>
      <w:lvlJc w:val="left"/>
      <w:pPr>
        <w:ind w:left="1440" w:hanging="360"/>
      </w:pPr>
      <w:rPr>
        <w:rFonts w:ascii="Courier New" w:hAnsi="Courier New" w:hint="default"/>
      </w:rPr>
    </w:lvl>
    <w:lvl w:ilvl="2" w:tplc="14B23392">
      <w:start w:val="1"/>
      <w:numFmt w:val="bullet"/>
      <w:lvlText w:val=""/>
      <w:lvlJc w:val="left"/>
      <w:pPr>
        <w:ind w:left="2160" w:hanging="360"/>
      </w:pPr>
      <w:rPr>
        <w:rFonts w:ascii="Wingdings" w:hAnsi="Wingdings" w:hint="default"/>
      </w:rPr>
    </w:lvl>
    <w:lvl w:ilvl="3" w:tplc="DD56EB44">
      <w:start w:val="1"/>
      <w:numFmt w:val="bullet"/>
      <w:lvlText w:val=""/>
      <w:lvlJc w:val="left"/>
      <w:pPr>
        <w:ind w:left="2880" w:hanging="360"/>
      </w:pPr>
      <w:rPr>
        <w:rFonts w:ascii="Symbol" w:hAnsi="Symbol" w:hint="default"/>
      </w:rPr>
    </w:lvl>
    <w:lvl w:ilvl="4" w:tplc="18C8F64C">
      <w:start w:val="1"/>
      <w:numFmt w:val="bullet"/>
      <w:lvlText w:val="o"/>
      <w:lvlJc w:val="left"/>
      <w:pPr>
        <w:ind w:left="3600" w:hanging="360"/>
      </w:pPr>
      <w:rPr>
        <w:rFonts w:ascii="Courier New" w:hAnsi="Courier New" w:hint="default"/>
      </w:rPr>
    </w:lvl>
    <w:lvl w:ilvl="5" w:tplc="5518E9EC">
      <w:start w:val="1"/>
      <w:numFmt w:val="bullet"/>
      <w:lvlText w:val=""/>
      <w:lvlJc w:val="left"/>
      <w:pPr>
        <w:ind w:left="4320" w:hanging="360"/>
      </w:pPr>
      <w:rPr>
        <w:rFonts w:ascii="Wingdings" w:hAnsi="Wingdings" w:hint="default"/>
      </w:rPr>
    </w:lvl>
    <w:lvl w:ilvl="6" w:tplc="A112B57C">
      <w:start w:val="1"/>
      <w:numFmt w:val="bullet"/>
      <w:lvlText w:val=""/>
      <w:lvlJc w:val="left"/>
      <w:pPr>
        <w:ind w:left="5040" w:hanging="360"/>
      </w:pPr>
      <w:rPr>
        <w:rFonts w:ascii="Symbol" w:hAnsi="Symbol" w:hint="default"/>
      </w:rPr>
    </w:lvl>
    <w:lvl w:ilvl="7" w:tplc="E92E2738">
      <w:start w:val="1"/>
      <w:numFmt w:val="bullet"/>
      <w:lvlText w:val="o"/>
      <w:lvlJc w:val="left"/>
      <w:pPr>
        <w:ind w:left="5760" w:hanging="360"/>
      </w:pPr>
      <w:rPr>
        <w:rFonts w:ascii="Courier New" w:hAnsi="Courier New" w:hint="default"/>
      </w:rPr>
    </w:lvl>
    <w:lvl w:ilvl="8" w:tplc="D95892A2">
      <w:start w:val="1"/>
      <w:numFmt w:val="bullet"/>
      <w:lvlText w:val=""/>
      <w:lvlJc w:val="left"/>
      <w:pPr>
        <w:ind w:left="6480" w:hanging="360"/>
      </w:pPr>
      <w:rPr>
        <w:rFonts w:ascii="Wingdings" w:hAnsi="Wingdings" w:hint="default"/>
      </w:rPr>
    </w:lvl>
  </w:abstractNum>
  <w:abstractNum w:abstractNumId="13" w15:restartNumberingAfterBreak="0">
    <w:nsid w:val="733228B2"/>
    <w:multiLevelType w:val="hybridMultilevel"/>
    <w:tmpl w:val="B0786078"/>
    <w:lvl w:ilvl="0" w:tplc="328A5B12">
      <w:start w:val="1"/>
      <w:numFmt w:val="bullet"/>
      <w:pStyle w:val="Bodytextbullets"/>
      <w:lvlText w:val=""/>
      <w:lvlJc w:val="left"/>
      <w:pPr>
        <w:ind w:left="360" w:hanging="360"/>
      </w:pPr>
      <w:rPr>
        <w:rFonts w:ascii="Symbol" w:hAnsi="Symbol" w:hint="default"/>
        <w:color w:val="40D1BB"/>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18195D"/>
    <w:multiLevelType w:val="hybridMultilevel"/>
    <w:tmpl w:val="62164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3233870">
    <w:abstractNumId w:val="13"/>
  </w:num>
  <w:num w:numId="2" w16cid:durableId="64186208">
    <w:abstractNumId w:val="6"/>
  </w:num>
  <w:num w:numId="3" w16cid:durableId="108665206">
    <w:abstractNumId w:val="13"/>
  </w:num>
  <w:num w:numId="4" w16cid:durableId="2025015615">
    <w:abstractNumId w:val="11"/>
  </w:num>
  <w:num w:numId="5" w16cid:durableId="1112939228">
    <w:abstractNumId w:val="0"/>
  </w:num>
  <w:num w:numId="6" w16cid:durableId="483006780">
    <w:abstractNumId w:val="14"/>
  </w:num>
  <w:num w:numId="7" w16cid:durableId="1344162537">
    <w:abstractNumId w:val="7"/>
  </w:num>
  <w:num w:numId="8" w16cid:durableId="218367210">
    <w:abstractNumId w:val="10"/>
  </w:num>
  <w:num w:numId="9" w16cid:durableId="634604253">
    <w:abstractNumId w:val="12"/>
  </w:num>
  <w:num w:numId="10" w16cid:durableId="98378196">
    <w:abstractNumId w:val="3"/>
  </w:num>
  <w:num w:numId="11" w16cid:durableId="1375425768">
    <w:abstractNumId w:val="4"/>
  </w:num>
  <w:num w:numId="12" w16cid:durableId="832531347">
    <w:abstractNumId w:val="9"/>
  </w:num>
  <w:num w:numId="13" w16cid:durableId="747918893">
    <w:abstractNumId w:val="8"/>
  </w:num>
  <w:num w:numId="14" w16cid:durableId="1779838128">
    <w:abstractNumId w:val="1"/>
  </w:num>
  <w:num w:numId="15" w16cid:durableId="75712820">
    <w:abstractNumId w:val="2"/>
  </w:num>
  <w:num w:numId="16" w16cid:durableId="597979874">
    <w:abstractNumId w:val="5"/>
  </w:num>
  <w:num w:numId="17" w16cid:durableId="82759280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FB"/>
    <w:rsid w:val="000009F2"/>
    <w:rsid w:val="00001E57"/>
    <w:rsid w:val="000054EB"/>
    <w:rsid w:val="00007989"/>
    <w:rsid w:val="00010A08"/>
    <w:rsid w:val="00020CBF"/>
    <w:rsid w:val="00024F0B"/>
    <w:rsid w:val="00040CB2"/>
    <w:rsid w:val="00043206"/>
    <w:rsid w:val="00047D22"/>
    <w:rsid w:val="000501F2"/>
    <w:rsid w:val="0005220E"/>
    <w:rsid w:val="00055696"/>
    <w:rsid w:val="00061B61"/>
    <w:rsid w:val="00072348"/>
    <w:rsid w:val="00086BFB"/>
    <w:rsid w:val="000A2D6E"/>
    <w:rsid w:val="000E1B36"/>
    <w:rsid w:val="000E5252"/>
    <w:rsid w:val="000F206F"/>
    <w:rsid w:val="00100991"/>
    <w:rsid w:val="00112BA4"/>
    <w:rsid w:val="0011654E"/>
    <w:rsid w:val="00116DD5"/>
    <w:rsid w:val="001251FF"/>
    <w:rsid w:val="001258E5"/>
    <w:rsid w:val="001353D5"/>
    <w:rsid w:val="00144ABC"/>
    <w:rsid w:val="0014627C"/>
    <w:rsid w:val="0015723F"/>
    <w:rsid w:val="00172388"/>
    <w:rsid w:val="00172FC5"/>
    <w:rsid w:val="00180AE5"/>
    <w:rsid w:val="001A0F57"/>
    <w:rsid w:val="001A6E78"/>
    <w:rsid w:val="001A7100"/>
    <w:rsid w:val="001B6415"/>
    <w:rsid w:val="001C38C7"/>
    <w:rsid w:val="001C4295"/>
    <w:rsid w:val="001C7277"/>
    <w:rsid w:val="001D0BCD"/>
    <w:rsid w:val="001D3B86"/>
    <w:rsid w:val="001D5F72"/>
    <w:rsid w:val="001D7ED5"/>
    <w:rsid w:val="001E0CFE"/>
    <w:rsid w:val="001E1571"/>
    <w:rsid w:val="001E259A"/>
    <w:rsid w:val="001F1370"/>
    <w:rsid w:val="00207EDA"/>
    <w:rsid w:val="002118F6"/>
    <w:rsid w:val="00223E42"/>
    <w:rsid w:val="002258E7"/>
    <w:rsid w:val="0023062D"/>
    <w:rsid w:val="00235C90"/>
    <w:rsid w:val="002476A5"/>
    <w:rsid w:val="0025170A"/>
    <w:rsid w:val="00263AA9"/>
    <w:rsid w:val="002876BD"/>
    <w:rsid w:val="002911F1"/>
    <w:rsid w:val="002A22C7"/>
    <w:rsid w:val="002B0AA8"/>
    <w:rsid w:val="002C3625"/>
    <w:rsid w:val="002D29EA"/>
    <w:rsid w:val="002F2370"/>
    <w:rsid w:val="00312704"/>
    <w:rsid w:val="00323A10"/>
    <w:rsid w:val="00333061"/>
    <w:rsid w:val="00340765"/>
    <w:rsid w:val="00351CEF"/>
    <w:rsid w:val="00354337"/>
    <w:rsid w:val="00356D89"/>
    <w:rsid w:val="00362EE3"/>
    <w:rsid w:val="00387B3C"/>
    <w:rsid w:val="0039515A"/>
    <w:rsid w:val="003B402D"/>
    <w:rsid w:val="003C1923"/>
    <w:rsid w:val="003C32E1"/>
    <w:rsid w:val="003C3301"/>
    <w:rsid w:val="003C6E00"/>
    <w:rsid w:val="003D7076"/>
    <w:rsid w:val="003E1ECE"/>
    <w:rsid w:val="004100B4"/>
    <w:rsid w:val="00420BAB"/>
    <w:rsid w:val="00430069"/>
    <w:rsid w:val="004553F3"/>
    <w:rsid w:val="00455CDF"/>
    <w:rsid w:val="0048074D"/>
    <w:rsid w:val="004821DD"/>
    <w:rsid w:val="004829FF"/>
    <w:rsid w:val="0049464F"/>
    <w:rsid w:val="004977F9"/>
    <w:rsid w:val="004A7025"/>
    <w:rsid w:val="004B32C0"/>
    <w:rsid w:val="004D12D3"/>
    <w:rsid w:val="004D666A"/>
    <w:rsid w:val="004D6C9F"/>
    <w:rsid w:val="004E0250"/>
    <w:rsid w:val="004E1A84"/>
    <w:rsid w:val="004E20F3"/>
    <w:rsid w:val="004E36AD"/>
    <w:rsid w:val="004E4E33"/>
    <w:rsid w:val="00501709"/>
    <w:rsid w:val="005040B5"/>
    <w:rsid w:val="00504AF1"/>
    <w:rsid w:val="00514FC1"/>
    <w:rsid w:val="00522E0F"/>
    <w:rsid w:val="005253FE"/>
    <w:rsid w:val="00525461"/>
    <w:rsid w:val="00534382"/>
    <w:rsid w:val="0055505B"/>
    <w:rsid w:val="00556656"/>
    <w:rsid w:val="005640F8"/>
    <w:rsid w:val="00564B3D"/>
    <w:rsid w:val="005712D4"/>
    <w:rsid w:val="00571724"/>
    <w:rsid w:val="00573BC9"/>
    <w:rsid w:val="005755D6"/>
    <w:rsid w:val="005764C5"/>
    <w:rsid w:val="00584451"/>
    <w:rsid w:val="00592098"/>
    <w:rsid w:val="00593E58"/>
    <w:rsid w:val="005B6B32"/>
    <w:rsid w:val="005C741E"/>
    <w:rsid w:val="005D77DE"/>
    <w:rsid w:val="005E1CD8"/>
    <w:rsid w:val="005E2E6F"/>
    <w:rsid w:val="005E6E5F"/>
    <w:rsid w:val="00601211"/>
    <w:rsid w:val="00607E6D"/>
    <w:rsid w:val="00613EBA"/>
    <w:rsid w:val="00620DD0"/>
    <w:rsid w:val="00621501"/>
    <w:rsid w:val="00625784"/>
    <w:rsid w:val="006362FA"/>
    <w:rsid w:val="00636BD2"/>
    <w:rsid w:val="006818BF"/>
    <w:rsid w:val="00693047"/>
    <w:rsid w:val="00694477"/>
    <w:rsid w:val="006A076B"/>
    <w:rsid w:val="006C293A"/>
    <w:rsid w:val="006C7222"/>
    <w:rsid w:val="006D6883"/>
    <w:rsid w:val="006D6FF6"/>
    <w:rsid w:val="006E3FF0"/>
    <w:rsid w:val="006F46A1"/>
    <w:rsid w:val="00707B40"/>
    <w:rsid w:val="00722ADA"/>
    <w:rsid w:val="00732E71"/>
    <w:rsid w:val="007365F5"/>
    <w:rsid w:val="007949A4"/>
    <w:rsid w:val="007949C3"/>
    <w:rsid w:val="007A23E9"/>
    <w:rsid w:val="007B7ACF"/>
    <w:rsid w:val="007C0F7B"/>
    <w:rsid w:val="007C62F1"/>
    <w:rsid w:val="007C7A90"/>
    <w:rsid w:val="007D24DA"/>
    <w:rsid w:val="007D5270"/>
    <w:rsid w:val="007E729E"/>
    <w:rsid w:val="007F2368"/>
    <w:rsid w:val="007F27E2"/>
    <w:rsid w:val="007F7057"/>
    <w:rsid w:val="00813055"/>
    <w:rsid w:val="008204CC"/>
    <w:rsid w:val="008231D5"/>
    <w:rsid w:val="008236C2"/>
    <w:rsid w:val="00833479"/>
    <w:rsid w:val="0084363A"/>
    <w:rsid w:val="0086557A"/>
    <w:rsid w:val="00865871"/>
    <w:rsid w:val="00872CC0"/>
    <w:rsid w:val="008823DA"/>
    <w:rsid w:val="008828EB"/>
    <w:rsid w:val="008931EF"/>
    <w:rsid w:val="008A0F56"/>
    <w:rsid w:val="008A437E"/>
    <w:rsid w:val="008C0537"/>
    <w:rsid w:val="008E3AA4"/>
    <w:rsid w:val="008E4468"/>
    <w:rsid w:val="008F74EB"/>
    <w:rsid w:val="00913A45"/>
    <w:rsid w:val="0092179F"/>
    <w:rsid w:val="0093331A"/>
    <w:rsid w:val="0093414B"/>
    <w:rsid w:val="00934F3D"/>
    <w:rsid w:val="00957E12"/>
    <w:rsid w:val="00971B11"/>
    <w:rsid w:val="009775DC"/>
    <w:rsid w:val="0098612B"/>
    <w:rsid w:val="009915AD"/>
    <w:rsid w:val="009A4C72"/>
    <w:rsid w:val="009B5D84"/>
    <w:rsid w:val="009B71A3"/>
    <w:rsid w:val="009C4858"/>
    <w:rsid w:val="009C6CC3"/>
    <w:rsid w:val="009D19C4"/>
    <w:rsid w:val="009D27E4"/>
    <w:rsid w:val="009E1C1D"/>
    <w:rsid w:val="009E431D"/>
    <w:rsid w:val="009E4AF8"/>
    <w:rsid w:val="00A028D4"/>
    <w:rsid w:val="00A079F1"/>
    <w:rsid w:val="00A124BE"/>
    <w:rsid w:val="00A13848"/>
    <w:rsid w:val="00A24ED9"/>
    <w:rsid w:val="00A25306"/>
    <w:rsid w:val="00A26B40"/>
    <w:rsid w:val="00A4098D"/>
    <w:rsid w:val="00A478A8"/>
    <w:rsid w:val="00A51B64"/>
    <w:rsid w:val="00A52CF6"/>
    <w:rsid w:val="00A5404F"/>
    <w:rsid w:val="00A54BC4"/>
    <w:rsid w:val="00A565E9"/>
    <w:rsid w:val="00A62589"/>
    <w:rsid w:val="00A6405A"/>
    <w:rsid w:val="00A67408"/>
    <w:rsid w:val="00A715B0"/>
    <w:rsid w:val="00A870DD"/>
    <w:rsid w:val="00A92876"/>
    <w:rsid w:val="00AA3237"/>
    <w:rsid w:val="00AB0162"/>
    <w:rsid w:val="00AB3BCF"/>
    <w:rsid w:val="00AC2AE0"/>
    <w:rsid w:val="00AC5A80"/>
    <w:rsid w:val="00AD02A7"/>
    <w:rsid w:val="00AD32FB"/>
    <w:rsid w:val="00AD34FF"/>
    <w:rsid w:val="00AD5043"/>
    <w:rsid w:val="00AE1950"/>
    <w:rsid w:val="00B106F2"/>
    <w:rsid w:val="00B16063"/>
    <w:rsid w:val="00B30BFA"/>
    <w:rsid w:val="00B31DE3"/>
    <w:rsid w:val="00B360C2"/>
    <w:rsid w:val="00B51A1C"/>
    <w:rsid w:val="00B6087D"/>
    <w:rsid w:val="00B77211"/>
    <w:rsid w:val="00B8105D"/>
    <w:rsid w:val="00B86CED"/>
    <w:rsid w:val="00B952D0"/>
    <w:rsid w:val="00BA313D"/>
    <w:rsid w:val="00BB00C2"/>
    <w:rsid w:val="00BB7529"/>
    <w:rsid w:val="00BD6C48"/>
    <w:rsid w:val="00BE6766"/>
    <w:rsid w:val="00BE73B5"/>
    <w:rsid w:val="00C0308D"/>
    <w:rsid w:val="00C05C03"/>
    <w:rsid w:val="00C11369"/>
    <w:rsid w:val="00C14D41"/>
    <w:rsid w:val="00C322FF"/>
    <w:rsid w:val="00C53317"/>
    <w:rsid w:val="00C55639"/>
    <w:rsid w:val="00C66D40"/>
    <w:rsid w:val="00C73159"/>
    <w:rsid w:val="00C74136"/>
    <w:rsid w:val="00C85B52"/>
    <w:rsid w:val="00C9113C"/>
    <w:rsid w:val="00C9188F"/>
    <w:rsid w:val="00CA0C3E"/>
    <w:rsid w:val="00CA7AEC"/>
    <w:rsid w:val="00CB0D17"/>
    <w:rsid w:val="00CB232C"/>
    <w:rsid w:val="00CB441B"/>
    <w:rsid w:val="00CC0E8C"/>
    <w:rsid w:val="00CC25B9"/>
    <w:rsid w:val="00CD03F1"/>
    <w:rsid w:val="00CD0AF4"/>
    <w:rsid w:val="00CE226E"/>
    <w:rsid w:val="00CF45E7"/>
    <w:rsid w:val="00D36FA8"/>
    <w:rsid w:val="00D42E9D"/>
    <w:rsid w:val="00D53ABD"/>
    <w:rsid w:val="00D701DD"/>
    <w:rsid w:val="00D8471D"/>
    <w:rsid w:val="00DB1BEF"/>
    <w:rsid w:val="00DB514E"/>
    <w:rsid w:val="00DC0670"/>
    <w:rsid w:val="00DC1D6E"/>
    <w:rsid w:val="00DC3F04"/>
    <w:rsid w:val="00DC58B1"/>
    <w:rsid w:val="00DC5C5A"/>
    <w:rsid w:val="00DD0FC1"/>
    <w:rsid w:val="00DE172B"/>
    <w:rsid w:val="00DF73E5"/>
    <w:rsid w:val="00DF7480"/>
    <w:rsid w:val="00E043E9"/>
    <w:rsid w:val="00E171DF"/>
    <w:rsid w:val="00E31BC6"/>
    <w:rsid w:val="00E326A4"/>
    <w:rsid w:val="00E36C8A"/>
    <w:rsid w:val="00E51942"/>
    <w:rsid w:val="00E576B9"/>
    <w:rsid w:val="00E63D2B"/>
    <w:rsid w:val="00E723F4"/>
    <w:rsid w:val="00E80063"/>
    <w:rsid w:val="00E973E3"/>
    <w:rsid w:val="00EA4B8D"/>
    <w:rsid w:val="00EC0B36"/>
    <w:rsid w:val="00ED13E4"/>
    <w:rsid w:val="00ED19F2"/>
    <w:rsid w:val="00ED64D6"/>
    <w:rsid w:val="00EE7361"/>
    <w:rsid w:val="00EF0957"/>
    <w:rsid w:val="00EF33CE"/>
    <w:rsid w:val="00EF7878"/>
    <w:rsid w:val="00F00F57"/>
    <w:rsid w:val="00F01A74"/>
    <w:rsid w:val="00F05389"/>
    <w:rsid w:val="00F07F91"/>
    <w:rsid w:val="00F16B7D"/>
    <w:rsid w:val="00F22E23"/>
    <w:rsid w:val="00F4360E"/>
    <w:rsid w:val="00F5428F"/>
    <w:rsid w:val="00F56532"/>
    <w:rsid w:val="00F647D6"/>
    <w:rsid w:val="00F659ED"/>
    <w:rsid w:val="00F66D3A"/>
    <w:rsid w:val="00F73F00"/>
    <w:rsid w:val="00F912CD"/>
    <w:rsid w:val="00F95C65"/>
    <w:rsid w:val="00FC35A2"/>
    <w:rsid w:val="00FD3CC8"/>
    <w:rsid w:val="00FD445A"/>
    <w:rsid w:val="00FE3791"/>
    <w:rsid w:val="00FF0B4A"/>
    <w:rsid w:val="00FF2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D6934"/>
  <w15:chartTrackingRefBased/>
  <w15:docId w15:val="{A0F459D1-C283-2E44-818B-CD0F81DF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C741E"/>
    <w:pPr>
      <w:spacing w:after="160" w:line="259" w:lineRule="auto"/>
    </w:pPr>
    <w:rPr>
      <w:rFonts w:ascii="Lexend Deca Light" w:hAnsi="Lexend Deca Light"/>
      <w:kern w:val="0"/>
      <w:sz w:val="22"/>
      <w:szCs w:val="22"/>
      <w14:ligatures w14:val="none"/>
    </w:rPr>
  </w:style>
  <w:style w:type="paragraph" w:styleId="Heading1">
    <w:name w:val="heading 1"/>
    <w:basedOn w:val="Normal"/>
    <w:next w:val="Normal"/>
    <w:link w:val="Heading1Char"/>
    <w:uiPriority w:val="9"/>
    <w:qFormat/>
    <w:rsid w:val="00B106F2"/>
    <w:pPr>
      <w:keepNext/>
      <w:keepLines/>
      <w:spacing w:before="240" w:after="120" w:line="240" w:lineRule="auto"/>
      <w:outlineLvl w:val="0"/>
    </w:pPr>
    <w:rPr>
      <w:rFonts w:ascii="New Kansas SemiBold" w:eastAsiaTheme="majorEastAsia" w:hAnsi="New Kansas SemiBold" w:cstheme="majorBidi"/>
      <w:color w:val="00407B" w:themeColor="accent1"/>
      <w:sz w:val="52"/>
      <w:szCs w:val="32"/>
    </w:rPr>
  </w:style>
  <w:style w:type="paragraph" w:styleId="Heading2">
    <w:name w:val="heading 2"/>
    <w:basedOn w:val="Normal"/>
    <w:next w:val="Normal"/>
    <w:link w:val="Heading2Char"/>
    <w:uiPriority w:val="9"/>
    <w:unhideWhenUsed/>
    <w:qFormat/>
    <w:rsid w:val="00AB0162"/>
    <w:pPr>
      <w:keepNext/>
      <w:keepLines/>
      <w:spacing w:before="40" w:after="60" w:line="192" w:lineRule="auto"/>
      <w:outlineLvl w:val="1"/>
    </w:pPr>
    <w:rPr>
      <w:rFonts w:ascii="New Kansas SemiBold" w:eastAsia="Times New Roman" w:hAnsi="New Kansas SemiBold" w:cs="Times New Roman"/>
      <w:color w:val="00407B" w:themeColor="accent1"/>
      <w:sz w:val="44"/>
      <w:szCs w:val="26"/>
    </w:rPr>
  </w:style>
  <w:style w:type="paragraph" w:styleId="Heading3">
    <w:name w:val="heading 3"/>
    <w:basedOn w:val="Normal"/>
    <w:next w:val="Normal"/>
    <w:link w:val="Heading3Char"/>
    <w:uiPriority w:val="9"/>
    <w:unhideWhenUsed/>
    <w:qFormat/>
    <w:rsid w:val="00AB0162"/>
    <w:pPr>
      <w:keepNext/>
      <w:keepLines/>
      <w:spacing w:before="40" w:after="60" w:line="192" w:lineRule="auto"/>
      <w:outlineLvl w:val="2"/>
    </w:pPr>
    <w:rPr>
      <w:rFonts w:ascii="Lexend Deca" w:eastAsia="Times New Roman" w:hAnsi="Lexend Deca" w:cs="Times New Roman"/>
      <w:color w:val="00407B" w:themeColor="accent1"/>
      <w:sz w:val="36"/>
      <w:szCs w:val="24"/>
    </w:rPr>
  </w:style>
  <w:style w:type="paragraph" w:styleId="Heading4">
    <w:name w:val="heading 4"/>
    <w:basedOn w:val="Normal"/>
    <w:next w:val="Normal"/>
    <w:link w:val="Heading4Char"/>
    <w:uiPriority w:val="9"/>
    <w:unhideWhenUsed/>
    <w:qFormat/>
    <w:rsid w:val="00AB0162"/>
    <w:pPr>
      <w:keepNext/>
      <w:keepLines/>
      <w:spacing w:before="40" w:after="40" w:line="192" w:lineRule="auto"/>
      <w:outlineLvl w:val="3"/>
    </w:pPr>
    <w:rPr>
      <w:rFonts w:ascii="Lexend Deca" w:eastAsia="Times New Roman" w:hAnsi="Lexend Deca" w:cs="Times New Roman"/>
      <w:bCs/>
      <w:iCs/>
      <w:color w:val="00407B" w:themeColor="accent1"/>
      <w:sz w:val="28"/>
    </w:rPr>
  </w:style>
  <w:style w:type="paragraph" w:styleId="Heading7">
    <w:name w:val="heading 7"/>
    <w:basedOn w:val="Normal"/>
    <w:next w:val="Normal"/>
    <w:link w:val="Heading7Char"/>
    <w:uiPriority w:val="9"/>
    <w:semiHidden/>
    <w:unhideWhenUsed/>
    <w:qFormat/>
    <w:rsid w:val="00DC58B1"/>
    <w:pPr>
      <w:keepNext/>
      <w:keepLines/>
      <w:spacing w:before="40" w:after="0"/>
      <w:outlineLvl w:val="6"/>
    </w:pPr>
    <w:rPr>
      <w:rFonts w:eastAsiaTheme="majorEastAsia" w:cstheme="majorBidi"/>
      <w:i/>
      <w:iCs/>
      <w:color w:val="001F3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2FB"/>
    <w:pPr>
      <w:tabs>
        <w:tab w:val="center" w:pos="4513"/>
        <w:tab w:val="right" w:pos="9026"/>
      </w:tabs>
    </w:pPr>
  </w:style>
  <w:style w:type="character" w:customStyle="1" w:styleId="HeaderChar">
    <w:name w:val="Header Char"/>
    <w:basedOn w:val="DefaultParagraphFont"/>
    <w:link w:val="Header"/>
    <w:uiPriority w:val="99"/>
    <w:rsid w:val="00AD32FB"/>
  </w:style>
  <w:style w:type="paragraph" w:styleId="Footer">
    <w:name w:val="footer"/>
    <w:basedOn w:val="Normal"/>
    <w:link w:val="FooterChar"/>
    <w:uiPriority w:val="99"/>
    <w:unhideWhenUsed/>
    <w:rsid w:val="00AD32FB"/>
    <w:pPr>
      <w:tabs>
        <w:tab w:val="center" w:pos="4513"/>
        <w:tab w:val="right" w:pos="9026"/>
      </w:tabs>
    </w:pPr>
  </w:style>
  <w:style w:type="character" w:customStyle="1" w:styleId="FooterChar">
    <w:name w:val="Footer Char"/>
    <w:basedOn w:val="DefaultParagraphFont"/>
    <w:link w:val="Footer"/>
    <w:uiPriority w:val="99"/>
    <w:rsid w:val="00AD32FB"/>
  </w:style>
  <w:style w:type="character" w:styleId="Hyperlink">
    <w:name w:val="Hyperlink"/>
    <w:basedOn w:val="DefaultParagraphFont"/>
    <w:uiPriority w:val="99"/>
    <w:unhideWhenUsed/>
    <w:rsid w:val="002A22C7"/>
    <w:rPr>
      <w:color w:val="1E5F9F" w:themeColor="hyperlink"/>
      <w:u w:val="single"/>
    </w:rPr>
  </w:style>
  <w:style w:type="character" w:styleId="UnresolvedMention">
    <w:name w:val="Unresolved Mention"/>
    <w:basedOn w:val="DefaultParagraphFont"/>
    <w:uiPriority w:val="99"/>
    <w:semiHidden/>
    <w:unhideWhenUsed/>
    <w:rsid w:val="002A22C7"/>
    <w:rPr>
      <w:color w:val="605E5C"/>
      <w:shd w:val="clear" w:color="auto" w:fill="E1DFDD"/>
    </w:rPr>
  </w:style>
  <w:style w:type="character" w:styleId="FollowedHyperlink">
    <w:name w:val="FollowedHyperlink"/>
    <w:basedOn w:val="DefaultParagraphFont"/>
    <w:uiPriority w:val="99"/>
    <w:semiHidden/>
    <w:unhideWhenUsed/>
    <w:rsid w:val="002A22C7"/>
    <w:rPr>
      <w:color w:val="1E5F9F" w:themeColor="followedHyperlink"/>
      <w:u w:val="single"/>
    </w:rPr>
  </w:style>
  <w:style w:type="character" w:customStyle="1" w:styleId="Heading1Char">
    <w:name w:val="Heading 1 Char"/>
    <w:basedOn w:val="DefaultParagraphFont"/>
    <w:link w:val="Heading1"/>
    <w:uiPriority w:val="9"/>
    <w:rsid w:val="00B106F2"/>
    <w:rPr>
      <w:rFonts w:ascii="New Kansas SemiBold" w:eastAsiaTheme="majorEastAsia" w:hAnsi="New Kansas SemiBold" w:cstheme="majorBidi"/>
      <w:color w:val="00407B" w:themeColor="accent1"/>
      <w:kern w:val="0"/>
      <w:sz w:val="52"/>
      <w:szCs w:val="32"/>
      <w14:ligatures w14:val="none"/>
    </w:rPr>
  </w:style>
  <w:style w:type="character" w:customStyle="1" w:styleId="Heading2Char">
    <w:name w:val="Heading 2 Char"/>
    <w:basedOn w:val="DefaultParagraphFont"/>
    <w:link w:val="Heading2"/>
    <w:uiPriority w:val="9"/>
    <w:rsid w:val="00AB0162"/>
    <w:rPr>
      <w:rFonts w:ascii="New Kansas SemiBold" w:eastAsia="Times New Roman" w:hAnsi="New Kansas SemiBold" w:cs="Times New Roman"/>
      <w:color w:val="00407B" w:themeColor="accent1"/>
      <w:kern w:val="0"/>
      <w:sz w:val="44"/>
      <w:szCs w:val="26"/>
      <w14:ligatures w14:val="none"/>
    </w:rPr>
  </w:style>
  <w:style w:type="character" w:styleId="PageNumber">
    <w:name w:val="page number"/>
    <w:basedOn w:val="DefaultParagraphFont"/>
    <w:uiPriority w:val="99"/>
    <w:semiHidden/>
    <w:unhideWhenUsed/>
    <w:rsid w:val="00BE73B5"/>
  </w:style>
  <w:style w:type="paragraph" w:customStyle="1" w:styleId="Covertitle">
    <w:name w:val="Cover title"/>
    <w:basedOn w:val="Heading1"/>
    <w:rsid w:val="0055505B"/>
  </w:style>
  <w:style w:type="paragraph" w:customStyle="1" w:styleId="Coversubtext">
    <w:name w:val="Cover sub text"/>
    <w:basedOn w:val="Heading2"/>
    <w:rsid w:val="0055505B"/>
    <w:rPr>
      <w:rFonts w:ascii="Lexend Deca SemiBold" w:hAnsi="Lexend Deca SemiBold"/>
      <w:color w:val="FFFFFF" w:themeColor="background1"/>
      <w:sz w:val="28"/>
    </w:rPr>
  </w:style>
  <w:style w:type="character" w:customStyle="1" w:styleId="Heading3Char">
    <w:name w:val="Heading 3 Char"/>
    <w:basedOn w:val="DefaultParagraphFont"/>
    <w:link w:val="Heading3"/>
    <w:uiPriority w:val="9"/>
    <w:rsid w:val="00AB0162"/>
    <w:rPr>
      <w:rFonts w:ascii="Lexend Deca" w:eastAsia="Times New Roman" w:hAnsi="Lexend Deca" w:cs="Times New Roman"/>
      <w:color w:val="00407B" w:themeColor="accent1"/>
      <w:kern w:val="0"/>
      <w:sz w:val="36"/>
      <w14:ligatures w14:val="none"/>
    </w:rPr>
  </w:style>
  <w:style w:type="paragraph" w:customStyle="1" w:styleId="Subhead1">
    <w:name w:val="Subhead 1"/>
    <w:basedOn w:val="Normal"/>
    <w:rsid w:val="00207EDA"/>
    <w:pPr>
      <w:spacing w:after="120"/>
    </w:pPr>
    <w:rPr>
      <w:rFonts w:ascii="Lexend Deca SemiBold" w:hAnsi="Lexend Deca SemiBold"/>
      <w:b/>
      <w:color w:val="2E2726"/>
      <w:sz w:val="28"/>
      <w:lang w:val="en-US"/>
    </w:rPr>
  </w:style>
  <w:style w:type="paragraph" w:customStyle="1" w:styleId="BodyText1">
    <w:name w:val="Body Text1"/>
    <w:basedOn w:val="Subhead1"/>
    <w:qFormat/>
    <w:rsid w:val="0025170A"/>
    <w:rPr>
      <w:rFonts w:ascii="Lexend Deca Light" w:hAnsi="Lexend Deca Light"/>
      <w:b w:val="0"/>
      <w:sz w:val="22"/>
    </w:rPr>
  </w:style>
  <w:style w:type="paragraph" w:customStyle="1" w:styleId="Bodytextsmall">
    <w:name w:val="Body text small"/>
    <w:basedOn w:val="Subhead1"/>
    <w:qFormat/>
    <w:rsid w:val="00FF2FCE"/>
    <w:rPr>
      <w:rFonts w:ascii="Lexend Deca Light" w:hAnsi="Lexend Deca Light"/>
      <w:b w:val="0"/>
      <w:sz w:val="16"/>
    </w:rPr>
  </w:style>
  <w:style w:type="character" w:customStyle="1" w:styleId="Heading4Char">
    <w:name w:val="Heading 4 Char"/>
    <w:basedOn w:val="DefaultParagraphFont"/>
    <w:link w:val="Heading4"/>
    <w:uiPriority w:val="9"/>
    <w:rsid w:val="00AB0162"/>
    <w:rPr>
      <w:rFonts w:ascii="Lexend Deca" w:eastAsia="Times New Roman" w:hAnsi="Lexend Deca" w:cs="Times New Roman"/>
      <w:bCs/>
      <w:iCs/>
      <w:color w:val="00407B" w:themeColor="accent1"/>
      <w:kern w:val="0"/>
      <w:sz w:val="28"/>
      <w:szCs w:val="22"/>
      <w14:ligatures w14:val="none"/>
    </w:rPr>
  </w:style>
  <w:style w:type="paragraph" w:styleId="Title">
    <w:name w:val="Title"/>
    <w:basedOn w:val="Normal"/>
    <w:next w:val="Normal"/>
    <w:link w:val="TitleChar"/>
    <w:uiPriority w:val="10"/>
    <w:rsid w:val="00333061"/>
    <w:pPr>
      <w:spacing w:after="0" w:line="240" w:lineRule="auto"/>
      <w:contextualSpacing/>
    </w:pPr>
    <w:rPr>
      <w:rFonts w:ascii="New Kansas SemiBold" w:eastAsiaTheme="majorEastAsia" w:hAnsi="New Kansas SemiBold" w:cstheme="majorBidi"/>
      <w:b/>
      <w:color w:val="FFFFFF" w:themeColor="background1"/>
      <w:spacing w:val="-10"/>
      <w:kern w:val="28"/>
      <w:sz w:val="96"/>
      <w:szCs w:val="56"/>
    </w:rPr>
  </w:style>
  <w:style w:type="character" w:customStyle="1" w:styleId="TitleChar">
    <w:name w:val="Title Char"/>
    <w:basedOn w:val="DefaultParagraphFont"/>
    <w:link w:val="Title"/>
    <w:uiPriority w:val="10"/>
    <w:rsid w:val="00333061"/>
    <w:rPr>
      <w:rFonts w:ascii="New Kansas SemiBold" w:eastAsiaTheme="majorEastAsia" w:hAnsi="New Kansas SemiBold" w:cstheme="majorBidi"/>
      <w:b/>
      <w:color w:val="FFFFFF" w:themeColor="background1"/>
      <w:spacing w:val="-10"/>
      <w:kern w:val="28"/>
      <w:sz w:val="96"/>
      <w:szCs w:val="56"/>
      <w14:ligatures w14:val="none"/>
    </w:rPr>
  </w:style>
  <w:style w:type="paragraph" w:styleId="Subtitle">
    <w:name w:val="Subtitle"/>
    <w:basedOn w:val="Normal"/>
    <w:next w:val="Normal"/>
    <w:link w:val="SubtitleChar"/>
    <w:uiPriority w:val="11"/>
    <w:rsid w:val="00333061"/>
    <w:pPr>
      <w:numPr>
        <w:ilvl w:val="1"/>
      </w:numPr>
    </w:pPr>
    <w:rPr>
      <w:rFonts w:ascii="Lexend Deca SemiBold" w:eastAsiaTheme="minorEastAsia" w:hAnsi="Lexend Deca SemiBold"/>
      <w:b/>
      <w:color w:val="FFFFFF" w:themeColor="background1"/>
      <w:spacing w:val="15"/>
      <w:sz w:val="28"/>
    </w:rPr>
  </w:style>
  <w:style w:type="character" w:customStyle="1" w:styleId="SubtitleChar">
    <w:name w:val="Subtitle Char"/>
    <w:basedOn w:val="DefaultParagraphFont"/>
    <w:link w:val="Subtitle"/>
    <w:uiPriority w:val="11"/>
    <w:rsid w:val="00333061"/>
    <w:rPr>
      <w:rFonts w:ascii="Lexend Deca SemiBold" w:eastAsiaTheme="minorEastAsia" w:hAnsi="Lexend Deca SemiBold"/>
      <w:b/>
      <w:color w:val="FFFFFF" w:themeColor="background1"/>
      <w:spacing w:val="15"/>
      <w:kern w:val="0"/>
      <w:sz w:val="28"/>
      <w:szCs w:val="22"/>
      <w14:ligatures w14:val="none"/>
    </w:rPr>
  </w:style>
  <w:style w:type="paragraph" w:styleId="ListParagraph">
    <w:name w:val="List Paragraph"/>
    <w:basedOn w:val="Normal"/>
    <w:uiPriority w:val="34"/>
    <w:qFormat/>
    <w:rsid w:val="00E723F4"/>
    <w:pPr>
      <w:ind w:left="720"/>
      <w:contextualSpacing/>
    </w:pPr>
  </w:style>
  <w:style w:type="paragraph" w:customStyle="1" w:styleId="Bodytextbullets">
    <w:name w:val="Body text bullets"/>
    <w:basedOn w:val="ListParagraph"/>
    <w:qFormat/>
    <w:rsid w:val="0025170A"/>
    <w:pPr>
      <w:numPr>
        <w:numId w:val="1"/>
      </w:numPr>
      <w:spacing w:after="120"/>
    </w:pPr>
    <w:rPr>
      <w:rFonts w:eastAsiaTheme="minorEastAsia"/>
      <w:color w:val="2E2726"/>
      <w:lang w:val="en-US"/>
    </w:rPr>
  </w:style>
  <w:style w:type="paragraph" w:customStyle="1" w:styleId="Bodysmallbullets">
    <w:name w:val="Body small bullets"/>
    <w:basedOn w:val="ListParagraph"/>
    <w:rsid w:val="005253FE"/>
    <w:pPr>
      <w:numPr>
        <w:numId w:val="2"/>
      </w:numPr>
      <w:spacing w:after="120"/>
    </w:pPr>
    <w:rPr>
      <w:rFonts w:eastAsiaTheme="minorEastAsia"/>
      <w:color w:val="2E2726"/>
      <w:sz w:val="16"/>
      <w:lang w:val="en-US"/>
    </w:rPr>
  </w:style>
  <w:style w:type="paragraph" w:styleId="BodyText2">
    <w:name w:val="Body Text 2"/>
    <w:basedOn w:val="Normal"/>
    <w:link w:val="BodyText2Char"/>
    <w:uiPriority w:val="99"/>
    <w:unhideWhenUsed/>
    <w:rsid w:val="008A437E"/>
    <w:pPr>
      <w:spacing w:after="120" w:line="480" w:lineRule="auto"/>
    </w:pPr>
    <w:rPr>
      <w:rFonts w:ascii="Lexend Deca SemiBold" w:hAnsi="Lexend Deca SemiBold"/>
      <w:sz w:val="28"/>
    </w:rPr>
  </w:style>
  <w:style w:type="character" w:customStyle="1" w:styleId="BodyText2Char">
    <w:name w:val="Body Text 2 Char"/>
    <w:basedOn w:val="DefaultParagraphFont"/>
    <w:link w:val="BodyText2"/>
    <w:uiPriority w:val="99"/>
    <w:rsid w:val="008A437E"/>
    <w:rPr>
      <w:rFonts w:ascii="Lexend Deca SemiBold" w:hAnsi="Lexend Deca SemiBold"/>
      <w:kern w:val="0"/>
      <w:sz w:val="28"/>
      <w:szCs w:val="22"/>
      <w14:ligatures w14:val="none"/>
    </w:rPr>
  </w:style>
  <w:style w:type="character" w:styleId="SmartHyperlink">
    <w:name w:val="Smart Hyperlink"/>
    <w:basedOn w:val="DefaultParagraphFont"/>
    <w:uiPriority w:val="99"/>
    <w:unhideWhenUsed/>
    <w:rsid w:val="0049464F"/>
    <w:rPr>
      <w:u w:val="dotted"/>
    </w:rPr>
  </w:style>
  <w:style w:type="character" w:styleId="SmartLink">
    <w:name w:val="Smart Link"/>
    <w:basedOn w:val="DefaultParagraphFont"/>
    <w:uiPriority w:val="99"/>
    <w:unhideWhenUsed/>
    <w:rsid w:val="0049464F"/>
    <w:rPr>
      <w:color w:val="0000FF"/>
      <w:u w:val="single"/>
      <w:shd w:val="clear" w:color="auto" w:fill="F3F2F1"/>
    </w:rPr>
  </w:style>
  <w:style w:type="paragraph" w:customStyle="1" w:styleId="webaddress">
    <w:name w:val="web address"/>
    <w:basedOn w:val="Normal"/>
    <w:rsid w:val="001D0BCD"/>
    <w:rPr>
      <w:rFonts w:ascii="Lexend Deca SemiBold" w:hAnsi="Lexend Deca SemiBold"/>
      <w:b/>
      <w:bCs/>
      <w:color w:val="00407B"/>
      <w:sz w:val="32"/>
      <w:szCs w:val="32"/>
    </w:rPr>
  </w:style>
  <w:style w:type="paragraph" w:styleId="TOC1">
    <w:name w:val="toc 1"/>
    <w:basedOn w:val="Normal"/>
    <w:next w:val="Normal"/>
    <w:autoRedefine/>
    <w:uiPriority w:val="39"/>
    <w:unhideWhenUsed/>
    <w:rsid w:val="00DC58B1"/>
    <w:pPr>
      <w:spacing w:after="100"/>
    </w:pPr>
  </w:style>
  <w:style w:type="paragraph" w:styleId="TOC3">
    <w:name w:val="toc 3"/>
    <w:basedOn w:val="Normal"/>
    <w:next w:val="Normal"/>
    <w:autoRedefine/>
    <w:uiPriority w:val="39"/>
    <w:unhideWhenUsed/>
    <w:rsid w:val="00DC58B1"/>
    <w:pPr>
      <w:spacing w:after="100"/>
      <w:ind w:left="440"/>
    </w:pPr>
  </w:style>
  <w:style w:type="paragraph" w:styleId="TOC4">
    <w:name w:val="toc 4"/>
    <w:basedOn w:val="Normal"/>
    <w:next w:val="Normal"/>
    <w:autoRedefine/>
    <w:uiPriority w:val="39"/>
    <w:semiHidden/>
    <w:unhideWhenUsed/>
    <w:rsid w:val="00DC58B1"/>
    <w:pPr>
      <w:spacing w:after="100"/>
      <w:ind w:left="660"/>
    </w:pPr>
  </w:style>
  <w:style w:type="paragraph" w:styleId="TOC5">
    <w:name w:val="toc 5"/>
    <w:basedOn w:val="Normal"/>
    <w:next w:val="Normal"/>
    <w:autoRedefine/>
    <w:uiPriority w:val="39"/>
    <w:semiHidden/>
    <w:unhideWhenUsed/>
    <w:rsid w:val="00DC58B1"/>
    <w:pPr>
      <w:spacing w:after="100"/>
      <w:ind w:left="880"/>
    </w:pPr>
  </w:style>
  <w:style w:type="paragraph" w:styleId="TOC6">
    <w:name w:val="toc 6"/>
    <w:basedOn w:val="Normal"/>
    <w:next w:val="Normal"/>
    <w:autoRedefine/>
    <w:uiPriority w:val="39"/>
    <w:semiHidden/>
    <w:unhideWhenUsed/>
    <w:rsid w:val="00DC58B1"/>
    <w:pPr>
      <w:spacing w:after="100"/>
      <w:ind w:left="1100"/>
    </w:pPr>
  </w:style>
  <w:style w:type="character" w:customStyle="1" w:styleId="Heading7Char">
    <w:name w:val="Heading 7 Char"/>
    <w:basedOn w:val="DefaultParagraphFont"/>
    <w:link w:val="Heading7"/>
    <w:uiPriority w:val="9"/>
    <w:semiHidden/>
    <w:rsid w:val="00DC58B1"/>
    <w:rPr>
      <w:rFonts w:ascii="Lexend Deca Light" w:eastAsiaTheme="majorEastAsia" w:hAnsi="Lexend Deca Light" w:cstheme="majorBidi"/>
      <w:i/>
      <w:iCs/>
      <w:color w:val="001F3D" w:themeColor="accent1" w:themeShade="7F"/>
      <w:kern w:val="0"/>
      <w:sz w:val="22"/>
      <w:szCs w:val="22"/>
      <w14:ligatures w14:val="none"/>
    </w:rPr>
  </w:style>
  <w:style w:type="paragraph" w:styleId="TOC8">
    <w:name w:val="toc 8"/>
    <w:basedOn w:val="Normal"/>
    <w:next w:val="Normal"/>
    <w:autoRedefine/>
    <w:uiPriority w:val="39"/>
    <w:semiHidden/>
    <w:unhideWhenUsed/>
    <w:rsid w:val="00DC58B1"/>
    <w:pPr>
      <w:spacing w:after="100"/>
      <w:ind w:left="1540"/>
    </w:pPr>
  </w:style>
  <w:style w:type="paragraph" w:styleId="TOC9">
    <w:name w:val="toc 9"/>
    <w:basedOn w:val="Normal"/>
    <w:next w:val="Normal"/>
    <w:autoRedefine/>
    <w:uiPriority w:val="39"/>
    <w:semiHidden/>
    <w:unhideWhenUsed/>
    <w:rsid w:val="00DC58B1"/>
    <w:pPr>
      <w:spacing w:after="100"/>
      <w:ind w:left="1760"/>
    </w:pPr>
  </w:style>
  <w:style w:type="paragraph" w:styleId="TOCHeading">
    <w:name w:val="TOC Heading"/>
    <w:basedOn w:val="Heading1"/>
    <w:next w:val="Normal"/>
    <w:uiPriority w:val="39"/>
    <w:unhideWhenUsed/>
    <w:qFormat/>
    <w:rsid w:val="00AB0162"/>
    <w:pPr>
      <w:spacing w:after="0" w:line="259" w:lineRule="auto"/>
      <w:outlineLvl w:val="9"/>
    </w:pPr>
    <w:rPr>
      <w:sz w:val="44"/>
    </w:rPr>
  </w:style>
  <w:style w:type="paragraph" w:styleId="TOC2">
    <w:name w:val="toc 2"/>
    <w:basedOn w:val="Normal"/>
    <w:next w:val="Normal"/>
    <w:autoRedefine/>
    <w:uiPriority w:val="39"/>
    <w:unhideWhenUsed/>
    <w:rsid w:val="00DC58B1"/>
    <w:pPr>
      <w:spacing w:after="100"/>
      <w:ind w:left="220"/>
    </w:pPr>
  </w:style>
  <w:style w:type="paragraph" w:styleId="BodyText">
    <w:name w:val="Body Text"/>
    <w:basedOn w:val="Normal"/>
    <w:link w:val="BodyTextChar"/>
    <w:uiPriority w:val="99"/>
    <w:unhideWhenUsed/>
    <w:rsid w:val="003E1ECE"/>
    <w:pPr>
      <w:spacing w:after="120"/>
    </w:pPr>
  </w:style>
  <w:style w:type="character" w:customStyle="1" w:styleId="BodyTextChar">
    <w:name w:val="Body Text Char"/>
    <w:basedOn w:val="DefaultParagraphFont"/>
    <w:link w:val="BodyText"/>
    <w:uiPriority w:val="99"/>
    <w:rsid w:val="003E1ECE"/>
    <w:rPr>
      <w:rFonts w:ascii="Lexend Deca Light" w:hAnsi="Lexend Deca Light"/>
      <w:kern w:val="0"/>
      <w:sz w:val="22"/>
      <w:szCs w:val="22"/>
      <w14:ligatures w14:val="none"/>
    </w:rPr>
  </w:style>
  <w:style w:type="paragraph" w:styleId="Revision">
    <w:name w:val="Revision"/>
    <w:hidden/>
    <w:uiPriority w:val="99"/>
    <w:semiHidden/>
    <w:rsid w:val="009B5D84"/>
    <w:rPr>
      <w:rFonts w:ascii="Lexend Deca Light" w:hAnsi="Lexend Deca Light"/>
      <w:kern w:val="0"/>
      <w:sz w:val="22"/>
      <w:szCs w:val="22"/>
      <w14:ligatures w14:val="none"/>
    </w:rPr>
  </w:style>
  <w:style w:type="character" w:customStyle="1" w:styleId="ui-provider">
    <w:name w:val="ui-provider"/>
    <w:basedOn w:val="DefaultParagraphFont"/>
    <w:rsid w:val="00736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443913">
      <w:bodyDiv w:val="1"/>
      <w:marLeft w:val="0"/>
      <w:marRight w:val="0"/>
      <w:marTop w:val="0"/>
      <w:marBottom w:val="0"/>
      <w:divBdr>
        <w:top w:val="none" w:sz="0" w:space="0" w:color="auto"/>
        <w:left w:val="none" w:sz="0" w:space="0" w:color="auto"/>
        <w:bottom w:val="none" w:sz="0" w:space="0" w:color="auto"/>
        <w:right w:val="none" w:sz="0" w:space="0" w:color="auto"/>
      </w:divBdr>
    </w:div>
    <w:div w:id="184735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nga.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Custom NGA">
      <a:dk1>
        <a:sysClr val="windowText" lastClr="000000"/>
      </a:dk1>
      <a:lt1>
        <a:sysClr val="window" lastClr="FFFFFF"/>
      </a:lt1>
      <a:dk2>
        <a:srgbClr val="000000"/>
      </a:dk2>
      <a:lt2>
        <a:srgbClr val="FFFFFF"/>
      </a:lt2>
      <a:accent1>
        <a:srgbClr val="00407B"/>
      </a:accent1>
      <a:accent2>
        <a:srgbClr val="845EC5"/>
      </a:accent2>
      <a:accent3>
        <a:srgbClr val="0088DF"/>
      </a:accent3>
      <a:accent4>
        <a:srgbClr val="008E72"/>
      </a:accent4>
      <a:accent5>
        <a:srgbClr val="FF7071"/>
      </a:accent5>
      <a:accent6>
        <a:srgbClr val="40D1BB"/>
      </a:accent6>
      <a:hlink>
        <a:srgbClr val="1E5F9F"/>
      </a:hlink>
      <a:folHlink>
        <a:srgbClr val="1E5F9F"/>
      </a:folHlink>
    </a:clrScheme>
    <a:fontScheme name="Custom 1">
      <a:majorFont>
        <a:latin typeface="New Kansas SemiBold"/>
        <a:ea typeface=""/>
        <a:cs typeface=""/>
      </a:majorFont>
      <a:minorFont>
        <a:latin typeface="Lexend De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bafda70-30e8-4089-8443-ebe9741ee9b5" xsi:nil="true"/>
    <lcf76f155ced4ddcb4097134ff3c332f xmlns="8ba10463-5e59-4b37-996c-f42fb298e9a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8" ma:contentTypeDescription="Create a new document." ma:contentTypeScope="" ma:versionID="bb7b0a02c063309e58b730a2619f5a46">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f2bbac02919b55399372209f0f2fedc2"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c0347c1-fe06-4807-9980-f185f13d3589"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9210005-85d7-4d76-88c7-75b6791db550}" ma:internalName="TaxCatchAll" ma:showField="CatchAllData" ma:web="abafda70-30e8-4089-8443-ebe9741ee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64860F-085F-4C33-8D97-25E67024B8E9}">
  <ds:schemaRefs>
    <ds:schemaRef ds:uri="http://schemas.microsoft.com/office/2006/metadata/properties"/>
    <ds:schemaRef ds:uri="http://schemas.microsoft.com/office/infopath/2007/PartnerControls"/>
    <ds:schemaRef ds:uri="abafda70-30e8-4089-8443-ebe9741ee9b5"/>
    <ds:schemaRef ds:uri="8ba10463-5e59-4b37-996c-f42fb298e9a9"/>
  </ds:schemaRefs>
</ds:datastoreItem>
</file>

<file path=customXml/itemProps2.xml><?xml version="1.0" encoding="utf-8"?>
<ds:datastoreItem xmlns:ds="http://schemas.openxmlformats.org/officeDocument/2006/customXml" ds:itemID="{56B7544D-85E1-6D43-A2AC-DC508645A9A2}">
  <ds:schemaRefs>
    <ds:schemaRef ds:uri="http://schemas.openxmlformats.org/officeDocument/2006/bibliography"/>
  </ds:schemaRefs>
</ds:datastoreItem>
</file>

<file path=customXml/itemProps3.xml><?xml version="1.0" encoding="utf-8"?>
<ds:datastoreItem xmlns:ds="http://schemas.openxmlformats.org/officeDocument/2006/customXml" ds:itemID="{78D73310-6CFC-49E2-84E3-6B5E6185312E}">
  <ds:schemaRefs>
    <ds:schemaRef ds:uri="http://schemas.microsoft.com/sharepoint/v3/contenttype/forms"/>
  </ds:schemaRefs>
</ds:datastoreItem>
</file>

<file path=customXml/itemProps4.xml><?xml version="1.0" encoding="utf-8"?>
<ds:datastoreItem xmlns:ds="http://schemas.openxmlformats.org/officeDocument/2006/customXml" ds:itemID="{F7ED8E61-35E4-45DE-9210-917E782E6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10463-5e59-4b37-996c-f42fb298e9a9"/>
    <ds:schemaRef ds:uri="abafda70-30e8-4089-8443-ebe9741ee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1320</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NGA Document</vt:lpstr>
    </vt:vector>
  </TitlesOfParts>
  <Manager/>
  <Company>National Governance Association</Company>
  <LinksUpToDate>false</LinksUpToDate>
  <CharactersWithSpaces>8827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Document</dc:title>
  <dc:subject/>
  <dc:creator>National Governance Association</dc:creator>
  <cp:keywords/>
  <dc:description/>
  <cp:lastModifiedBy>Dan Johnston</cp:lastModifiedBy>
  <cp:revision>18</cp:revision>
  <cp:lastPrinted>2023-05-04T11:41:00Z</cp:lastPrinted>
  <dcterms:created xsi:type="dcterms:W3CDTF">2023-11-30T15:33:00Z</dcterms:created>
  <dcterms:modified xsi:type="dcterms:W3CDTF">2025-02-06T16:44:00Z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0x010100D3C460EB17D79B4CB04045BE8EDFB88B</vt:lpwstr>
  </property>
  <property fmtid="{D5CDD505-2E9C-101B-9397-08002B2CF9AE}" pid="3" name="MediaServiceImageTags">
    <vt:lpwstr/>
  </property>
</Properties>
</file>